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7E79" w14:textId="77777777" w:rsidR="0072138A" w:rsidRPr="00920217" w:rsidRDefault="0072138A" w:rsidP="0072138A">
      <w:pPr>
        <w:spacing w:line="276" w:lineRule="auto"/>
      </w:pPr>
      <w:r w:rsidRPr="39D2BFB6">
        <w:rPr>
          <w:smallCaps/>
          <w:color w:val="000000" w:themeColor="text1"/>
          <w:sz w:val="24"/>
          <w:szCs w:val="24"/>
        </w:rPr>
        <w:t>Pressemitteilung</w:t>
      </w:r>
    </w:p>
    <w:p w14:paraId="3EE64045" w14:textId="77777777" w:rsidR="008A44E4" w:rsidRDefault="008A44E4" w:rsidP="0072138A">
      <w:pPr>
        <w:spacing w:line="276" w:lineRule="auto"/>
        <w:rPr>
          <w:b/>
          <w:sz w:val="28"/>
          <w:szCs w:val="28"/>
        </w:rPr>
      </w:pPr>
      <w:r w:rsidRPr="008A44E4">
        <w:rPr>
          <w:b/>
          <w:sz w:val="28"/>
          <w:szCs w:val="28"/>
        </w:rPr>
        <w:t xml:space="preserve">Jetzt auch in der Schweiz: Der World </w:t>
      </w:r>
      <w:proofErr w:type="spellStart"/>
      <w:r w:rsidRPr="008A44E4">
        <w:rPr>
          <w:b/>
          <w:sz w:val="28"/>
          <w:szCs w:val="28"/>
        </w:rPr>
        <w:t>of</w:t>
      </w:r>
      <w:proofErr w:type="spellEnd"/>
      <w:r w:rsidRPr="008A44E4">
        <w:rPr>
          <w:b/>
          <w:sz w:val="28"/>
          <w:szCs w:val="28"/>
        </w:rPr>
        <w:t xml:space="preserve"> Data!</w:t>
      </w:r>
    </w:p>
    <w:p w14:paraId="08A179BF" w14:textId="6C7CAE81" w:rsidR="0072138A" w:rsidRPr="00920217" w:rsidRDefault="0072138A" w:rsidP="0072138A">
      <w:pPr>
        <w:spacing w:line="257" w:lineRule="auto"/>
      </w:pPr>
    </w:p>
    <w:p w14:paraId="7093ADBA" w14:textId="77777777" w:rsidR="008A44E4" w:rsidRDefault="008A44E4" w:rsidP="0072138A">
      <w:pPr>
        <w:spacing w:line="257" w:lineRule="auto"/>
        <w:rPr>
          <w:b/>
          <w:bCs/>
        </w:rPr>
      </w:pPr>
      <w:r w:rsidRPr="008A44E4">
        <w:rPr>
          <w:b/>
          <w:bCs/>
        </w:rPr>
        <w:t xml:space="preserve">Basel, 12. Mai 2023 – Erstmalig: Am 19. September 2023 findet DAS Data und Analytics Event, der World </w:t>
      </w:r>
      <w:proofErr w:type="spellStart"/>
      <w:r w:rsidRPr="008A44E4">
        <w:rPr>
          <w:b/>
          <w:bCs/>
        </w:rPr>
        <w:t>of</w:t>
      </w:r>
      <w:proofErr w:type="spellEnd"/>
      <w:r w:rsidRPr="008A44E4">
        <w:rPr>
          <w:b/>
          <w:bCs/>
        </w:rPr>
        <w:t xml:space="preserve"> Data, zum ersten Mal auch in der Schweiz statt. Die Unternehmensberatung b.telligent lädt zu diesem Anlass BI-Visionäre, Datenexperten und Softwarehersteller in die Schweiz ein. Spannende Expertenvorträge, Case Studies namhafter Kunden und innovative Break Talks zu Big Data, Business </w:t>
      </w:r>
      <w:proofErr w:type="spellStart"/>
      <w:r w:rsidRPr="008A44E4">
        <w:rPr>
          <w:b/>
          <w:bCs/>
        </w:rPr>
        <w:t>Intelligence</w:t>
      </w:r>
      <w:proofErr w:type="spellEnd"/>
      <w:r w:rsidRPr="008A44E4">
        <w:rPr>
          <w:b/>
          <w:bCs/>
        </w:rPr>
        <w:t xml:space="preserve">, IoT &amp; Cloud, Data Science, AI &amp; Data </w:t>
      </w:r>
      <w:proofErr w:type="spellStart"/>
      <w:r w:rsidRPr="008A44E4">
        <w:rPr>
          <w:b/>
          <w:bCs/>
        </w:rPr>
        <w:t>Visualization</w:t>
      </w:r>
      <w:proofErr w:type="spellEnd"/>
      <w:r w:rsidRPr="008A44E4">
        <w:rPr>
          <w:b/>
          <w:bCs/>
        </w:rPr>
        <w:t xml:space="preserve"> sowie Customer </w:t>
      </w:r>
      <w:proofErr w:type="spellStart"/>
      <w:r w:rsidRPr="008A44E4">
        <w:rPr>
          <w:b/>
          <w:bCs/>
        </w:rPr>
        <w:t>Intelligence</w:t>
      </w:r>
      <w:proofErr w:type="spellEnd"/>
      <w:r w:rsidRPr="008A44E4">
        <w:rPr>
          <w:b/>
          <w:bCs/>
        </w:rPr>
        <w:t xml:space="preserve"> erwarten Dich! Sichere Dir gleich ein Early-Bird-Ticket zum Vorzugspreis.</w:t>
      </w:r>
    </w:p>
    <w:p w14:paraId="619342C5" w14:textId="21C02567" w:rsidR="0072138A" w:rsidRDefault="0072138A" w:rsidP="0072138A">
      <w:pPr>
        <w:spacing w:line="257" w:lineRule="auto"/>
      </w:pPr>
    </w:p>
    <w:p w14:paraId="44C58FBB" w14:textId="43F8E873" w:rsidR="008A44E4" w:rsidRPr="008A44E4" w:rsidRDefault="008A44E4" w:rsidP="008A44E4">
      <w:pPr>
        <w:pStyle w:val="StandardWeb"/>
        <w:shd w:val="clear" w:color="auto" w:fill="FFFFFF"/>
        <w:spacing w:before="0" w:beforeAutospacing="0" w:after="180" w:afterAutospacing="0"/>
        <w:jc w:val="both"/>
        <w:rPr>
          <w:rFonts w:ascii="Calibri" w:eastAsia="Calibri" w:hAnsi="Calibri" w:cs="Calibri"/>
          <w:color w:val="404040"/>
          <w:sz w:val="22"/>
          <w:szCs w:val="22"/>
          <w:bdr w:val="nil"/>
        </w:rPr>
      </w:pPr>
      <w:r w:rsidRPr="008A44E4">
        <w:rPr>
          <w:rFonts w:ascii="Calibri" w:eastAsia="Calibri" w:hAnsi="Calibri" w:cs="Calibri"/>
          <w:color w:val="404040"/>
          <w:sz w:val="22"/>
          <w:szCs w:val="22"/>
          <w:bdr w:val="nil"/>
        </w:rPr>
        <w:t xml:space="preserve">Mit über 650 </w:t>
      </w:r>
      <w:proofErr w:type="spellStart"/>
      <w:r w:rsidRPr="008A44E4">
        <w:rPr>
          <w:rFonts w:ascii="Calibri" w:eastAsia="Calibri" w:hAnsi="Calibri" w:cs="Calibri"/>
          <w:color w:val="404040"/>
          <w:sz w:val="22"/>
          <w:szCs w:val="22"/>
          <w:bdr w:val="nil"/>
        </w:rPr>
        <w:t>Teilnehmer:innen</w:t>
      </w:r>
      <w:proofErr w:type="spellEnd"/>
      <w:r w:rsidRPr="008A44E4">
        <w:rPr>
          <w:rFonts w:ascii="Calibri" w:eastAsia="Calibri" w:hAnsi="Calibri" w:cs="Calibri"/>
          <w:color w:val="404040"/>
          <w:sz w:val="22"/>
          <w:szCs w:val="22"/>
          <w:bdr w:val="nil"/>
        </w:rPr>
        <w:t xml:space="preserve"> und </w:t>
      </w:r>
      <w:proofErr w:type="spellStart"/>
      <w:r w:rsidRPr="008A44E4">
        <w:rPr>
          <w:rFonts w:ascii="Calibri" w:eastAsia="Calibri" w:hAnsi="Calibri" w:cs="Calibri"/>
          <w:color w:val="404040"/>
          <w:sz w:val="22"/>
          <w:szCs w:val="22"/>
          <w:bdr w:val="nil"/>
        </w:rPr>
        <w:t>Expert:innen</w:t>
      </w:r>
      <w:proofErr w:type="spellEnd"/>
      <w:r w:rsidRPr="008A44E4">
        <w:rPr>
          <w:rFonts w:ascii="Calibri" w:eastAsia="Calibri" w:hAnsi="Calibri" w:cs="Calibri"/>
          <w:color w:val="404040"/>
          <w:sz w:val="22"/>
          <w:szCs w:val="22"/>
          <w:bdr w:val="nil"/>
        </w:rPr>
        <w:t xml:space="preserve"> aus Marketing, IT, Controlling und Co war der World </w:t>
      </w:r>
      <w:proofErr w:type="spellStart"/>
      <w:r w:rsidRPr="008A44E4">
        <w:rPr>
          <w:rFonts w:ascii="Calibri" w:eastAsia="Calibri" w:hAnsi="Calibri" w:cs="Calibri"/>
          <w:color w:val="404040"/>
          <w:sz w:val="22"/>
          <w:szCs w:val="22"/>
          <w:bdr w:val="nil"/>
        </w:rPr>
        <w:t>of</w:t>
      </w:r>
      <w:proofErr w:type="spellEnd"/>
      <w:r w:rsidRPr="008A44E4">
        <w:rPr>
          <w:rFonts w:ascii="Calibri" w:eastAsia="Calibri" w:hAnsi="Calibri" w:cs="Calibri"/>
          <w:color w:val="404040"/>
          <w:sz w:val="22"/>
          <w:szCs w:val="22"/>
          <w:bdr w:val="nil"/>
        </w:rPr>
        <w:t xml:space="preserve"> Data 2022 in München ein Riesenerfolg! 30 Kundenvorträge fesselten die </w:t>
      </w:r>
      <w:proofErr w:type="spellStart"/>
      <w:r w:rsidRPr="008A44E4">
        <w:rPr>
          <w:rFonts w:ascii="Calibri" w:eastAsia="Calibri" w:hAnsi="Calibri" w:cs="Calibri"/>
          <w:color w:val="404040"/>
          <w:sz w:val="22"/>
          <w:szCs w:val="22"/>
          <w:bdr w:val="nil"/>
        </w:rPr>
        <w:t>Besucher:innen</w:t>
      </w:r>
      <w:proofErr w:type="spellEnd"/>
      <w:r w:rsidRPr="008A44E4">
        <w:rPr>
          <w:rFonts w:ascii="Calibri" w:eastAsia="Calibri" w:hAnsi="Calibri" w:cs="Calibri"/>
          <w:color w:val="404040"/>
          <w:sz w:val="22"/>
          <w:szCs w:val="22"/>
          <w:bdr w:val="nil"/>
        </w:rPr>
        <w:t>, die Ausstellung der 20 Partner war gern besucht und die innovativen Break Talks regten zu interessanten Diskussionen an. „Kein Wunder also, dass wir dieses einmalige Data und Analytics Event auch zu uns in die Schweiz holen wollten“, so Sandro von Ins, Geschäftsführer des b.telligent Standorts in Basel.</w:t>
      </w:r>
    </w:p>
    <w:p w14:paraId="6A27D28C" w14:textId="33539D15" w:rsidR="008A44E4" w:rsidRPr="008A44E4" w:rsidRDefault="008A44E4" w:rsidP="008A44E4">
      <w:pPr>
        <w:pStyle w:val="berschrift2"/>
        <w:spacing w:before="0" w:beforeAutospacing="0" w:after="0" w:afterAutospacing="0"/>
        <w:rPr>
          <w:rFonts w:ascii="Calibri" w:eastAsia="Calibri" w:hAnsi="Calibri" w:cs="Calibri"/>
          <w:color w:val="404040"/>
          <w:sz w:val="22"/>
          <w:szCs w:val="22"/>
          <w:bdr w:val="nil"/>
        </w:rPr>
      </w:pPr>
      <w:r w:rsidRPr="008A44E4">
        <w:rPr>
          <w:rFonts w:ascii="Calibri" w:eastAsia="Calibri" w:hAnsi="Calibri" w:cs="Calibri"/>
          <w:color w:val="404040"/>
          <w:sz w:val="22"/>
          <w:szCs w:val="22"/>
          <w:bdr w:val="nil"/>
        </w:rPr>
        <w:t xml:space="preserve">Die Welt der Daten beim World </w:t>
      </w:r>
      <w:proofErr w:type="spellStart"/>
      <w:r w:rsidRPr="008A44E4">
        <w:rPr>
          <w:rFonts w:ascii="Calibri" w:eastAsia="Calibri" w:hAnsi="Calibri" w:cs="Calibri"/>
          <w:color w:val="404040"/>
          <w:sz w:val="22"/>
          <w:szCs w:val="22"/>
          <w:bdr w:val="nil"/>
        </w:rPr>
        <w:t>of</w:t>
      </w:r>
      <w:proofErr w:type="spellEnd"/>
      <w:r w:rsidRPr="008A44E4">
        <w:rPr>
          <w:rFonts w:ascii="Calibri" w:eastAsia="Calibri" w:hAnsi="Calibri" w:cs="Calibri"/>
          <w:color w:val="404040"/>
          <w:sz w:val="22"/>
          <w:szCs w:val="22"/>
          <w:bdr w:val="nil"/>
        </w:rPr>
        <w:t xml:space="preserve"> Data in der Schweiz</w:t>
      </w:r>
    </w:p>
    <w:p w14:paraId="14C527FE" w14:textId="04E97C8C" w:rsidR="008A44E4" w:rsidRDefault="008A44E4" w:rsidP="008A44E4">
      <w:pPr>
        <w:pStyle w:val="margin-bottom"/>
        <w:shd w:val="clear" w:color="auto" w:fill="FFFFFF"/>
        <w:spacing w:before="0" w:beforeAutospacing="0" w:after="450" w:afterAutospacing="0"/>
        <w:jc w:val="both"/>
        <w:rPr>
          <w:rFonts w:ascii="Calibri" w:hAnsi="Calibri" w:cs="Calibri"/>
          <w:color w:val="333333"/>
          <w:sz w:val="26"/>
          <w:szCs w:val="26"/>
        </w:rPr>
      </w:pPr>
      <w:r w:rsidRPr="008A44E4">
        <w:rPr>
          <w:rFonts w:ascii="Calibri" w:hAnsi="Calibri" w:cs="Calibri"/>
          <w:color w:val="333333"/>
          <w:sz w:val="22"/>
          <w:szCs w:val="22"/>
        </w:rPr>
        <w:t xml:space="preserve">„Mehr als 250 </w:t>
      </w:r>
      <w:proofErr w:type="spellStart"/>
      <w:r w:rsidRPr="008A44E4">
        <w:rPr>
          <w:rFonts w:ascii="Calibri" w:hAnsi="Calibri" w:cs="Calibri"/>
          <w:color w:val="333333"/>
          <w:sz w:val="22"/>
          <w:szCs w:val="22"/>
        </w:rPr>
        <w:t>Teilnehmer:innen</w:t>
      </w:r>
      <w:proofErr w:type="spellEnd"/>
      <w:r w:rsidRPr="008A44E4">
        <w:rPr>
          <w:rFonts w:ascii="Calibri" w:hAnsi="Calibri" w:cs="Calibri"/>
          <w:color w:val="333333"/>
          <w:sz w:val="22"/>
          <w:szCs w:val="22"/>
        </w:rPr>
        <w:t xml:space="preserve">, 20 Kundenvorträge aus unterschiedlichsten Branchen, eine Ausstellung mit rund 10 Softwareherstellern und zahlreiche Möglichkeiten, sich mit </w:t>
      </w:r>
      <w:proofErr w:type="spellStart"/>
      <w:r w:rsidRPr="008A44E4">
        <w:rPr>
          <w:rFonts w:ascii="Calibri" w:hAnsi="Calibri" w:cs="Calibri"/>
          <w:color w:val="333333"/>
          <w:sz w:val="22"/>
          <w:szCs w:val="22"/>
        </w:rPr>
        <w:t>Expert:innen</w:t>
      </w:r>
      <w:proofErr w:type="spellEnd"/>
      <w:r w:rsidRPr="008A44E4">
        <w:rPr>
          <w:rFonts w:ascii="Calibri" w:hAnsi="Calibri" w:cs="Calibri"/>
          <w:color w:val="333333"/>
          <w:sz w:val="22"/>
          <w:szCs w:val="22"/>
        </w:rPr>
        <w:t xml:space="preserve"> aus BI, Marketing, IT und Controlling sowie mit renommierten Branchenkoryphäen auszutauschen: Der World </w:t>
      </w:r>
      <w:proofErr w:type="spellStart"/>
      <w:r w:rsidRPr="008A44E4">
        <w:rPr>
          <w:rFonts w:ascii="Calibri" w:hAnsi="Calibri" w:cs="Calibri"/>
          <w:color w:val="333333"/>
          <w:sz w:val="22"/>
          <w:szCs w:val="22"/>
        </w:rPr>
        <w:t>of</w:t>
      </w:r>
      <w:proofErr w:type="spellEnd"/>
      <w:r w:rsidRPr="008A44E4">
        <w:rPr>
          <w:rFonts w:ascii="Calibri" w:hAnsi="Calibri" w:cs="Calibri"/>
          <w:color w:val="333333"/>
          <w:sz w:val="22"/>
          <w:szCs w:val="22"/>
        </w:rPr>
        <w:t xml:space="preserve"> Data vereint unterschiedlichste Herausforderungen und bringt sie auf einen Nenner – die Welt der Daten“, erklärt Caspar von Stülpnagel, Geschäftsführer des b.telligent Standorts in Basel, voller Vorfreude. „Was wir in den </w:t>
      </w:r>
      <w:proofErr w:type="gramStart"/>
      <w:r w:rsidRPr="008A44E4">
        <w:rPr>
          <w:rFonts w:ascii="Calibri" w:hAnsi="Calibri" w:cs="Calibri"/>
          <w:color w:val="333333"/>
          <w:sz w:val="22"/>
          <w:szCs w:val="22"/>
        </w:rPr>
        <w:t>letzten</w:t>
      </w:r>
      <w:proofErr w:type="gramEnd"/>
      <w:r w:rsidRPr="008A44E4">
        <w:rPr>
          <w:rFonts w:ascii="Calibri" w:hAnsi="Calibri" w:cs="Calibri"/>
          <w:color w:val="333333"/>
          <w:sz w:val="22"/>
          <w:szCs w:val="22"/>
        </w:rPr>
        <w:t xml:space="preserve"> über 15 Jahren gelernt haben, ist, dass Fortschritt dann stattfindet, wenn man seine Kräfte und sein Wissen bündelt“, so Klaus </w:t>
      </w:r>
      <w:proofErr w:type="spellStart"/>
      <w:r w:rsidRPr="008A44E4">
        <w:rPr>
          <w:rFonts w:ascii="Calibri" w:hAnsi="Calibri" w:cs="Calibri"/>
          <w:color w:val="333333"/>
          <w:sz w:val="22"/>
          <w:szCs w:val="22"/>
        </w:rPr>
        <w:t>Blaschek</w:t>
      </w:r>
      <w:proofErr w:type="spellEnd"/>
      <w:r w:rsidRPr="008A44E4">
        <w:rPr>
          <w:rFonts w:ascii="Calibri" w:hAnsi="Calibri" w:cs="Calibri"/>
          <w:color w:val="333333"/>
          <w:sz w:val="22"/>
          <w:szCs w:val="22"/>
        </w:rPr>
        <w:t xml:space="preserve">, Gründer und Geschäftsführer von b.telligent. „Dieses Grundverständnis gipfelt im World </w:t>
      </w:r>
      <w:proofErr w:type="spellStart"/>
      <w:r w:rsidRPr="008A44E4">
        <w:rPr>
          <w:rFonts w:ascii="Calibri" w:hAnsi="Calibri" w:cs="Calibri"/>
          <w:color w:val="333333"/>
          <w:sz w:val="22"/>
          <w:szCs w:val="22"/>
        </w:rPr>
        <w:t>of</w:t>
      </w:r>
      <w:proofErr w:type="spellEnd"/>
      <w:r w:rsidRPr="008A44E4">
        <w:rPr>
          <w:rFonts w:ascii="Calibri" w:hAnsi="Calibri" w:cs="Calibri"/>
          <w:color w:val="333333"/>
          <w:sz w:val="22"/>
          <w:szCs w:val="22"/>
        </w:rPr>
        <w:t xml:space="preserve"> Data, der dieses Jahr auch erstmalig in der Schweiz stattfindet: Er ist der Treffpunkt, um Erfahrungen auszutauschen, von Best Practices zu lernen und gemeinsam die Digitalisierung in unseren Unternehmen voranzutreiben. Dass uns dies gelingt, spiegeln uns die </w:t>
      </w:r>
      <w:proofErr w:type="spellStart"/>
      <w:r w:rsidRPr="008A44E4">
        <w:rPr>
          <w:rFonts w:ascii="Calibri" w:hAnsi="Calibri" w:cs="Calibri"/>
          <w:color w:val="333333"/>
          <w:sz w:val="22"/>
          <w:szCs w:val="22"/>
        </w:rPr>
        <w:t>Teilnehmer:innen</w:t>
      </w:r>
      <w:proofErr w:type="spellEnd"/>
      <w:r w:rsidRPr="008A44E4">
        <w:rPr>
          <w:rFonts w:ascii="Calibri" w:hAnsi="Calibri" w:cs="Calibri"/>
          <w:color w:val="333333"/>
          <w:sz w:val="22"/>
          <w:szCs w:val="22"/>
        </w:rPr>
        <w:t xml:space="preserve"> jedes Mal aufs Neue wider.“ Besonders freuen sich Caspar von Stülpnagel und Sandro von Ins darüber, dass sie für den World </w:t>
      </w:r>
      <w:proofErr w:type="spellStart"/>
      <w:r w:rsidRPr="008A44E4">
        <w:rPr>
          <w:rFonts w:ascii="Calibri" w:hAnsi="Calibri" w:cs="Calibri"/>
          <w:color w:val="333333"/>
          <w:sz w:val="22"/>
          <w:szCs w:val="22"/>
        </w:rPr>
        <w:t>of</w:t>
      </w:r>
      <w:proofErr w:type="spellEnd"/>
      <w:r w:rsidRPr="008A44E4">
        <w:rPr>
          <w:rFonts w:ascii="Calibri" w:hAnsi="Calibri" w:cs="Calibri"/>
          <w:color w:val="333333"/>
          <w:sz w:val="22"/>
          <w:szCs w:val="22"/>
        </w:rPr>
        <w:t xml:space="preserve"> Data 2023 in der Schweiz hochkarätige Kunden für Vorträge gewinnen konnten, wie Volvo, Emmi, Moderna oder </w:t>
      </w:r>
      <w:proofErr w:type="spellStart"/>
      <w:r w:rsidRPr="008A44E4">
        <w:rPr>
          <w:rFonts w:ascii="Calibri" w:hAnsi="Calibri" w:cs="Calibri"/>
          <w:color w:val="333333"/>
          <w:sz w:val="22"/>
          <w:szCs w:val="22"/>
        </w:rPr>
        <w:t>Zurich</w:t>
      </w:r>
      <w:proofErr w:type="spellEnd"/>
      <w:r w:rsidRPr="008A44E4">
        <w:rPr>
          <w:rFonts w:ascii="Calibri" w:hAnsi="Calibri" w:cs="Calibri"/>
          <w:color w:val="333333"/>
          <w:sz w:val="22"/>
          <w:szCs w:val="22"/>
        </w:rPr>
        <w:t xml:space="preserve">. Kurze Break Talks rund um Big Data, IoT &amp; Cloud, Customer </w:t>
      </w:r>
      <w:proofErr w:type="spellStart"/>
      <w:r w:rsidRPr="008A44E4">
        <w:rPr>
          <w:rFonts w:ascii="Calibri" w:hAnsi="Calibri" w:cs="Calibri"/>
          <w:color w:val="333333"/>
          <w:sz w:val="22"/>
          <w:szCs w:val="22"/>
        </w:rPr>
        <w:t>Intelligence</w:t>
      </w:r>
      <w:proofErr w:type="spellEnd"/>
      <w:r w:rsidRPr="008A44E4">
        <w:rPr>
          <w:rFonts w:ascii="Calibri" w:hAnsi="Calibri" w:cs="Calibri"/>
          <w:color w:val="333333"/>
          <w:sz w:val="22"/>
          <w:szCs w:val="22"/>
        </w:rPr>
        <w:t xml:space="preserve">, Data </w:t>
      </w:r>
      <w:proofErr w:type="spellStart"/>
      <w:r w:rsidRPr="008A44E4">
        <w:rPr>
          <w:rFonts w:ascii="Calibri" w:hAnsi="Calibri" w:cs="Calibri"/>
          <w:color w:val="333333"/>
          <w:sz w:val="22"/>
          <w:szCs w:val="22"/>
        </w:rPr>
        <w:t>Visualization</w:t>
      </w:r>
      <w:proofErr w:type="spellEnd"/>
      <w:r w:rsidRPr="008A44E4">
        <w:rPr>
          <w:rFonts w:ascii="Calibri" w:hAnsi="Calibri" w:cs="Calibri"/>
          <w:color w:val="333333"/>
          <w:sz w:val="22"/>
          <w:szCs w:val="22"/>
        </w:rPr>
        <w:t xml:space="preserve"> oder Data Science &amp; AI erweitern das Programm.</w:t>
      </w:r>
    </w:p>
    <w:p w14:paraId="6A9BFAA9" w14:textId="57E777FE" w:rsidR="008A44E4" w:rsidRPr="008A44E4" w:rsidRDefault="008A44E4" w:rsidP="008A44E4">
      <w:pPr>
        <w:pStyle w:val="berschrift2"/>
        <w:spacing w:before="0" w:beforeAutospacing="0" w:after="0" w:afterAutospacing="0"/>
        <w:rPr>
          <w:rFonts w:ascii="Calibri" w:eastAsia="Calibri" w:hAnsi="Calibri" w:cs="Calibri"/>
          <w:color w:val="404040"/>
          <w:sz w:val="22"/>
          <w:szCs w:val="22"/>
          <w:bdr w:val="nil"/>
          <w:lang w:val="en-US"/>
        </w:rPr>
      </w:pPr>
      <w:proofErr w:type="spellStart"/>
      <w:r w:rsidRPr="008A44E4">
        <w:rPr>
          <w:rFonts w:ascii="Calibri" w:eastAsia="Calibri" w:hAnsi="Calibri" w:cs="Calibri"/>
          <w:color w:val="404040"/>
          <w:sz w:val="22"/>
          <w:szCs w:val="22"/>
          <w:bdr w:val="nil"/>
          <w:lang w:val="en-US"/>
        </w:rPr>
        <w:t>Jetzt</w:t>
      </w:r>
      <w:proofErr w:type="spellEnd"/>
      <w:r w:rsidRPr="008A44E4">
        <w:rPr>
          <w:rFonts w:ascii="Calibri" w:eastAsia="Calibri" w:hAnsi="Calibri" w:cs="Calibri"/>
          <w:color w:val="404040"/>
          <w:sz w:val="22"/>
          <w:szCs w:val="22"/>
          <w:bdr w:val="nil"/>
          <w:lang w:val="en-US"/>
        </w:rPr>
        <w:t xml:space="preserve"> Early-Bird-Ticket </w:t>
      </w:r>
      <w:proofErr w:type="spellStart"/>
      <w:r w:rsidRPr="008A44E4">
        <w:rPr>
          <w:rFonts w:ascii="Calibri" w:eastAsia="Calibri" w:hAnsi="Calibri" w:cs="Calibri"/>
          <w:color w:val="404040"/>
          <w:sz w:val="22"/>
          <w:szCs w:val="22"/>
          <w:bdr w:val="nil"/>
          <w:lang w:val="en-US"/>
        </w:rPr>
        <w:t>sichern</w:t>
      </w:r>
      <w:proofErr w:type="spellEnd"/>
      <w:r w:rsidRPr="008A44E4">
        <w:rPr>
          <w:rFonts w:ascii="Calibri" w:eastAsia="Calibri" w:hAnsi="Calibri" w:cs="Calibri"/>
          <w:color w:val="404040"/>
          <w:sz w:val="22"/>
          <w:szCs w:val="22"/>
          <w:bdr w:val="nil"/>
          <w:lang w:val="en-US"/>
        </w:rPr>
        <w:t>!</w:t>
      </w:r>
    </w:p>
    <w:p w14:paraId="0882863E" w14:textId="4B71E96D" w:rsidR="008A44E4" w:rsidRPr="008A44E4" w:rsidRDefault="008A44E4" w:rsidP="008A44E4">
      <w:pPr>
        <w:pStyle w:val="StandardWeb"/>
        <w:shd w:val="clear" w:color="auto" w:fill="FFFFFF"/>
        <w:spacing w:before="0" w:beforeAutospacing="0" w:after="180" w:afterAutospacing="0"/>
        <w:jc w:val="both"/>
        <w:rPr>
          <w:rFonts w:ascii="Calibri" w:hAnsi="Calibri" w:cs="Calibri"/>
          <w:color w:val="333333"/>
          <w:sz w:val="22"/>
          <w:szCs w:val="22"/>
        </w:rPr>
      </w:pPr>
      <w:r w:rsidRPr="008A44E4">
        <w:rPr>
          <w:rFonts w:ascii="Calibri" w:hAnsi="Calibri" w:cs="Calibri"/>
          <w:color w:val="333333"/>
          <w:sz w:val="22"/>
          <w:szCs w:val="22"/>
        </w:rPr>
        <w:t>Wie auch in den letzten Jahren ist die Anzahl der Teilnehmerplätze begrenzt. Sichere Dir deshalb schon jetzt Dein Ticket zum vergünstigten Early-Bird-Tarif unter </w:t>
      </w:r>
      <w:hyperlink r:id="rId10" w:tgtFrame="_blank" w:history="1">
        <w:r w:rsidRPr="008A44E4">
          <w:rPr>
            <w:rStyle w:val="Hyperlink"/>
            <w:rFonts w:ascii="Calibri" w:hAnsi="Calibri" w:cs="Calibri"/>
            <w:color w:val="4D85BB"/>
            <w:sz w:val="22"/>
            <w:szCs w:val="22"/>
            <w:u w:val="none"/>
          </w:rPr>
          <w:t>www.worldofdata.ch</w:t>
        </w:r>
      </w:hyperlink>
      <w:r w:rsidRPr="008A44E4">
        <w:rPr>
          <w:rFonts w:ascii="Calibri" w:hAnsi="Calibri" w:cs="Calibri"/>
          <w:color w:val="333333"/>
          <w:sz w:val="22"/>
          <w:szCs w:val="22"/>
        </w:rPr>
        <w:t>.</w:t>
      </w:r>
    </w:p>
    <w:p w14:paraId="418F73C4" w14:textId="77777777" w:rsidR="008A44E4" w:rsidRPr="00811433" w:rsidRDefault="008A44E4" w:rsidP="008A44E4">
      <w:pPr>
        <w:pStyle w:val="berschrift2"/>
        <w:spacing w:before="0" w:beforeAutospacing="0" w:after="0" w:afterAutospacing="0"/>
        <w:rPr>
          <w:rFonts w:ascii="Calibri" w:eastAsia="Calibri" w:hAnsi="Calibri" w:cs="Calibri"/>
          <w:color w:val="404040"/>
          <w:sz w:val="22"/>
          <w:szCs w:val="22"/>
          <w:bdr w:val="nil"/>
        </w:rPr>
      </w:pPr>
      <w:r w:rsidRPr="00811433">
        <w:rPr>
          <w:rFonts w:ascii="Calibri" w:eastAsia="Calibri" w:hAnsi="Calibri" w:cs="Calibri"/>
          <w:color w:val="404040"/>
          <w:sz w:val="22"/>
          <w:szCs w:val="22"/>
          <w:bdr w:val="nil"/>
        </w:rPr>
        <w:t>b.telligent World of Data</w:t>
      </w:r>
    </w:p>
    <w:p w14:paraId="2D6A0493" w14:textId="537B7049" w:rsidR="008A44E4" w:rsidRPr="00811433" w:rsidRDefault="008A44E4" w:rsidP="008A44E4">
      <w:pPr>
        <w:pStyle w:val="berschrift2"/>
        <w:spacing w:before="0" w:beforeAutospacing="0" w:after="0" w:afterAutospacing="0"/>
        <w:rPr>
          <w:rFonts w:ascii="Calibri" w:eastAsia="Calibri" w:hAnsi="Calibri" w:cs="Calibri"/>
          <w:b w:val="0"/>
          <w:bCs w:val="0"/>
          <w:color w:val="404040"/>
          <w:sz w:val="22"/>
          <w:szCs w:val="22"/>
          <w:bdr w:val="nil"/>
        </w:rPr>
      </w:pPr>
      <w:r w:rsidRPr="008A44E4">
        <w:rPr>
          <w:rFonts w:ascii="Calibri" w:eastAsia="Calibri" w:hAnsi="Calibri" w:cs="Calibri"/>
          <w:b w:val="0"/>
          <w:bCs w:val="0"/>
          <w:color w:val="404040"/>
          <w:sz w:val="22"/>
          <w:szCs w:val="22"/>
          <w:bdr w:val="nil"/>
        </w:rPr>
        <w:t>Datum: Dienstag, 19. September 2023</w:t>
      </w:r>
    </w:p>
    <w:p w14:paraId="13C1FA61" w14:textId="2AF13513" w:rsidR="008A44E4" w:rsidRDefault="008A44E4" w:rsidP="008A44E4">
      <w:pPr>
        <w:pStyle w:val="berschrift2"/>
        <w:spacing w:before="0" w:beforeAutospacing="0" w:after="0" w:afterAutospacing="0"/>
        <w:rPr>
          <w:rFonts w:ascii="Calibri" w:eastAsia="Calibri" w:hAnsi="Calibri" w:cs="Calibri"/>
          <w:b w:val="0"/>
          <w:bCs w:val="0"/>
          <w:color w:val="404040"/>
          <w:sz w:val="22"/>
          <w:szCs w:val="22"/>
          <w:bdr w:val="nil"/>
        </w:rPr>
      </w:pPr>
      <w:r w:rsidRPr="008A44E4">
        <w:rPr>
          <w:rFonts w:ascii="Calibri" w:eastAsia="Calibri" w:hAnsi="Calibri" w:cs="Calibri"/>
          <w:b w:val="0"/>
          <w:bCs w:val="0"/>
          <w:color w:val="404040"/>
          <w:sz w:val="22"/>
          <w:szCs w:val="22"/>
          <w:bdr w:val="nil"/>
        </w:rPr>
        <w:t xml:space="preserve">Ort: Haus der Wirtschaft, </w:t>
      </w:r>
      <w:proofErr w:type="spellStart"/>
      <w:r w:rsidRPr="008A44E4">
        <w:rPr>
          <w:rFonts w:ascii="Calibri" w:eastAsia="Calibri" w:hAnsi="Calibri" w:cs="Calibri"/>
          <w:b w:val="0"/>
          <w:bCs w:val="0"/>
          <w:color w:val="404040"/>
          <w:sz w:val="22"/>
          <w:szCs w:val="22"/>
          <w:bdr w:val="nil"/>
        </w:rPr>
        <w:t>Hardstrasse</w:t>
      </w:r>
      <w:proofErr w:type="spellEnd"/>
      <w:r w:rsidRPr="008A44E4">
        <w:rPr>
          <w:rFonts w:ascii="Calibri" w:eastAsia="Calibri" w:hAnsi="Calibri" w:cs="Calibri"/>
          <w:b w:val="0"/>
          <w:bCs w:val="0"/>
          <w:color w:val="404040"/>
          <w:sz w:val="22"/>
          <w:szCs w:val="22"/>
          <w:bdr w:val="nil"/>
        </w:rPr>
        <w:t xml:space="preserve"> 1, 4133 Pratteln (bei Basel) Schweiz</w:t>
      </w:r>
    </w:p>
    <w:p w14:paraId="2A10F97C" w14:textId="77777777" w:rsidR="008A44E4" w:rsidRPr="00811433" w:rsidRDefault="008A44E4" w:rsidP="008A44E4">
      <w:pPr>
        <w:pStyle w:val="berschrift2"/>
        <w:spacing w:before="0" w:beforeAutospacing="0" w:after="0" w:afterAutospacing="0"/>
        <w:rPr>
          <w:rFonts w:ascii="Calibri" w:eastAsia="Calibri" w:hAnsi="Calibri" w:cs="Calibri"/>
          <w:color w:val="404040"/>
          <w:sz w:val="22"/>
          <w:szCs w:val="22"/>
          <w:bdr w:val="nil"/>
        </w:rPr>
      </w:pPr>
    </w:p>
    <w:p w14:paraId="548DEA21" w14:textId="331CFE5E" w:rsidR="008A44E4" w:rsidRPr="00811433" w:rsidRDefault="008A44E4" w:rsidP="008A44E4">
      <w:pPr>
        <w:pStyle w:val="berschrift2"/>
        <w:spacing w:before="0" w:beforeAutospacing="0" w:after="0" w:afterAutospacing="0"/>
        <w:rPr>
          <w:rFonts w:ascii="Calibri" w:eastAsia="Calibri" w:hAnsi="Calibri" w:cs="Calibri"/>
          <w:color w:val="404040"/>
          <w:sz w:val="22"/>
          <w:szCs w:val="22"/>
          <w:bdr w:val="nil"/>
        </w:rPr>
      </w:pPr>
      <w:r w:rsidRPr="00811433">
        <w:rPr>
          <w:rFonts w:ascii="Calibri" w:eastAsia="Calibri" w:hAnsi="Calibri" w:cs="Calibri"/>
          <w:color w:val="404040"/>
          <w:sz w:val="22"/>
          <w:szCs w:val="22"/>
          <w:bdr w:val="nil"/>
        </w:rPr>
        <w:t>Über b.telligent</w:t>
      </w:r>
      <w:r w:rsidRPr="00811433">
        <w:rPr>
          <w:rFonts w:ascii="Calibri" w:eastAsia="Calibri" w:hAnsi="Calibri" w:cs="Calibri"/>
          <w:color w:val="404040"/>
          <w:sz w:val="22"/>
          <w:szCs w:val="22"/>
          <w:bdr w:val="nil"/>
        </w:rPr>
        <w:br/>
      </w:r>
      <w:r w:rsidRPr="008A44E4">
        <w:rPr>
          <w:rFonts w:ascii="Calibri" w:eastAsia="Calibri" w:hAnsi="Calibri" w:cs="Calibri"/>
          <w:b w:val="0"/>
          <w:bCs w:val="0"/>
          <w:color w:val="404040"/>
          <w:sz w:val="22"/>
          <w:szCs w:val="22"/>
          <w:bdr w:val="nil"/>
        </w:rPr>
        <w:t xml:space="preserve">smart </w:t>
      </w:r>
      <w:proofErr w:type="spellStart"/>
      <w:r w:rsidRPr="008A44E4">
        <w:rPr>
          <w:rFonts w:ascii="Calibri" w:eastAsia="Calibri" w:hAnsi="Calibri" w:cs="Calibri"/>
          <w:b w:val="0"/>
          <w:bCs w:val="0"/>
          <w:color w:val="404040"/>
          <w:sz w:val="22"/>
          <w:szCs w:val="22"/>
          <w:bdr w:val="nil"/>
        </w:rPr>
        <w:t>data</w:t>
      </w:r>
      <w:proofErr w:type="spellEnd"/>
      <w:r w:rsidRPr="008A44E4">
        <w:rPr>
          <w:rFonts w:ascii="Calibri" w:eastAsia="Calibri" w:hAnsi="Calibri" w:cs="Calibri"/>
          <w:b w:val="0"/>
          <w:bCs w:val="0"/>
          <w:color w:val="404040"/>
          <w:sz w:val="22"/>
          <w:szCs w:val="22"/>
          <w:bdr w:val="nil"/>
        </w:rPr>
        <w:t xml:space="preserve">. smart </w:t>
      </w:r>
      <w:proofErr w:type="spellStart"/>
      <w:r w:rsidRPr="008A44E4">
        <w:rPr>
          <w:rFonts w:ascii="Calibri" w:eastAsia="Calibri" w:hAnsi="Calibri" w:cs="Calibri"/>
          <w:b w:val="0"/>
          <w:bCs w:val="0"/>
          <w:color w:val="404040"/>
          <w:sz w:val="22"/>
          <w:szCs w:val="22"/>
          <w:bdr w:val="nil"/>
        </w:rPr>
        <w:t>decisions</w:t>
      </w:r>
      <w:proofErr w:type="spellEnd"/>
      <w:r w:rsidRPr="008A44E4">
        <w:rPr>
          <w:rFonts w:ascii="Calibri" w:eastAsia="Calibri" w:hAnsi="Calibri" w:cs="Calibri"/>
          <w:b w:val="0"/>
          <w:bCs w:val="0"/>
          <w:color w:val="404040"/>
          <w:sz w:val="22"/>
          <w:szCs w:val="22"/>
          <w:bdr w:val="nil"/>
        </w:rPr>
        <w:t>.</w:t>
      </w:r>
    </w:p>
    <w:p w14:paraId="635BC7C2" w14:textId="77777777" w:rsidR="008A44E4" w:rsidRPr="008A44E4" w:rsidRDefault="008A44E4" w:rsidP="008A44E4">
      <w:pPr>
        <w:pStyle w:val="berschrift2"/>
        <w:spacing w:before="0" w:after="0"/>
        <w:rPr>
          <w:rFonts w:ascii="Calibri" w:eastAsia="Calibri" w:hAnsi="Calibri" w:cs="Calibri"/>
          <w:b w:val="0"/>
          <w:bCs w:val="0"/>
          <w:color w:val="404040"/>
          <w:sz w:val="22"/>
          <w:szCs w:val="22"/>
          <w:bdr w:val="nil"/>
        </w:rPr>
      </w:pPr>
      <w:r w:rsidRPr="008A44E4">
        <w:rPr>
          <w:rFonts w:ascii="Calibri" w:eastAsia="Calibri" w:hAnsi="Calibri" w:cs="Calibri"/>
          <w:b w:val="0"/>
          <w:bCs w:val="0"/>
          <w:color w:val="404040"/>
          <w:sz w:val="22"/>
          <w:szCs w:val="22"/>
          <w:bdr w:val="nil"/>
        </w:rPr>
        <w:t xml:space="preserve">b.telligent ist eine auf Analytics und Data Management spezialisierte technologieunabhängige Beratung. Mit über 300 </w:t>
      </w:r>
      <w:proofErr w:type="spellStart"/>
      <w:r w:rsidRPr="008A44E4">
        <w:rPr>
          <w:rFonts w:ascii="Calibri" w:eastAsia="Calibri" w:hAnsi="Calibri" w:cs="Calibri"/>
          <w:b w:val="0"/>
          <w:bCs w:val="0"/>
          <w:color w:val="404040"/>
          <w:sz w:val="22"/>
          <w:szCs w:val="22"/>
          <w:bdr w:val="nil"/>
        </w:rPr>
        <w:t>Mitarbeiter:innen</w:t>
      </w:r>
      <w:proofErr w:type="spellEnd"/>
      <w:r w:rsidRPr="008A44E4">
        <w:rPr>
          <w:rFonts w:ascii="Calibri" w:eastAsia="Calibri" w:hAnsi="Calibri" w:cs="Calibri"/>
          <w:b w:val="0"/>
          <w:bCs w:val="0"/>
          <w:color w:val="404040"/>
          <w:sz w:val="22"/>
          <w:szCs w:val="22"/>
          <w:bdr w:val="nil"/>
        </w:rPr>
        <w:t xml:space="preserve"> an zehn Standorten in Deutschland, Österreich, Rumänien und in der </w:t>
      </w:r>
      <w:r w:rsidRPr="008A44E4">
        <w:rPr>
          <w:rFonts w:ascii="Calibri" w:eastAsia="Calibri" w:hAnsi="Calibri" w:cs="Calibri"/>
          <w:b w:val="0"/>
          <w:bCs w:val="0"/>
          <w:color w:val="404040"/>
          <w:sz w:val="22"/>
          <w:szCs w:val="22"/>
          <w:bdr w:val="nil"/>
        </w:rPr>
        <w:lastRenderedPageBreak/>
        <w:t>Schweiz unterstützt b.telligent Unternehmen in sämtlichen Projektphasen, angefangen bei der Strategie über die Analyse, Konzeption und Implementierung bis hin zu Betrieb und Weiterentwicklung der Lösung. Der Fokus liegt dabei auf der Optimierung von digitalen und datengetriebenen Geschäftsprozessen sowie Kunden- und Lieferantenbeziehungen.</w:t>
      </w:r>
    </w:p>
    <w:p w14:paraId="530B3A29" w14:textId="77777777" w:rsidR="008A44E4" w:rsidRPr="008A44E4" w:rsidRDefault="008A44E4" w:rsidP="008A44E4">
      <w:pPr>
        <w:pStyle w:val="berschrift2"/>
        <w:spacing w:before="0" w:after="0"/>
        <w:rPr>
          <w:rFonts w:ascii="Calibri" w:eastAsia="Calibri" w:hAnsi="Calibri" w:cs="Calibri"/>
          <w:b w:val="0"/>
          <w:bCs w:val="0"/>
          <w:color w:val="404040"/>
          <w:sz w:val="22"/>
          <w:szCs w:val="22"/>
          <w:bdr w:val="nil"/>
        </w:rPr>
      </w:pPr>
      <w:r w:rsidRPr="008A44E4">
        <w:rPr>
          <w:rFonts w:ascii="Calibri" w:eastAsia="Calibri" w:hAnsi="Calibri" w:cs="Calibri"/>
          <w:b w:val="0"/>
          <w:bCs w:val="0"/>
          <w:color w:val="404040"/>
          <w:sz w:val="22"/>
          <w:szCs w:val="22"/>
          <w:bdr w:val="nil"/>
        </w:rPr>
        <w:t xml:space="preserve">Das Wirtschaftsmagazin brandeins Wissen zeichnete b.telligent 2023 zum achten Mal in Folge als einen der besten Berater Deutschlands in der Kategorie „Data Analytics &amp; Big Data“ aus. </w:t>
      </w:r>
    </w:p>
    <w:p w14:paraId="70C32B2E" w14:textId="77777777" w:rsidR="008A44E4" w:rsidRPr="008A44E4" w:rsidRDefault="008A44E4" w:rsidP="008A44E4">
      <w:pPr>
        <w:pStyle w:val="berschrift2"/>
        <w:spacing w:before="0" w:after="0"/>
        <w:rPr>
          <w:rFonts w:ascii="Calibri" w:eastAsia="Calibri" w:hAnsi="Calibri" w:cs="Calibri"/>
          <w:b w:val="0"/>
          <w:bCs w:val="0"/>
          <w:color w:val="404040"/>
          <w:sz w:val="22"/>
          <w:szCs w:val="22"/>
          <w:bdr w:val="nil"/>
        </w:rPr>
      </w:pPr>
      <w:r w:rsidRPr="008A44E4">
        <w:rPr>
          <w:rFonts w:ascii="Calibri" w:eastAsia="Calibri" w:hAnsi="Calibri" w:cs="Calibri"/>
          <w:b w:val="0"/>
          <w:bCs w:val="0"/>
          <w:color w:val="404040"/>
          <w:sz w:val="22"/>
          <w:szCs w:val="22"/>
          <w:bdr w:val="nil"/>
        </w:rPr>
        <w:t xml:space="preserve">FOCUS Business kürte b.telligent 2023 zum dritten Mal als einen der Top-Berater in den Bereichen Analytics &amp; Big Data, Digitalisierung, IT-Beratung und IT-Implementierung sowie für zahlreiche Branchen, darunter Automotive, Banken und Private Equity sowie Handel (inkl. E-Commerce) und Versicherungen. </w:t>
      </w:r>
    </w:p>
    <w:p w14:paraId="3D78584B" w14:textId="35B498E8" w:rsidR="008A44E4" w:rsidRDefault="008A44E4" w:rsidP="008A44E4">
      <w:pPr>
        <w:pStyle w:val="berschrift2"/>
        <w:spacing w:before="0" w:beforeAutospacing="0" w:after="0" w:afterAutospacing="0"/>
        <w:rPr>
          <w:rFonts w:ascii="Calibri" w:eastAsia="Calibri" w:hAnsi="Calibri" w:cs="Calibri"/>
          <w:b w:val="0"/>
          <w:bCs w:val="0"/>
          <w:color w:val="404040"/>
          <w:sz w:val="22"/>
          <w:szCs w:val="22"/>
          <w:bdr w:val="nil"/>
        </w:rPr>
      </w:pPr>
      <w:r w:rsidRPr="008A44E4">
        <w:rPr>
          <w:rFonts w:ascii="Calibri" w:eastAsia="Calibri" w:hAnsi="Calibri" w:cs="Calibri"/>
          <w:b w:val="0"/>
          <w:bCs w:val="0"/>
          <w:color w:val="404040"/>
          <w:sz w:val="22"/>
          <w:szCs w:val="22"/>
          <w:bdr w:val="nil"/>
        </w:rPr>
        <w:t xml:space="preserve">Mehr unter </w:t>
      </w:r>
      <w:hyperlink r:id="rId11" w:history="1">
        <w:r w:rsidRPr="00811433">
          <w:rPr>
            <w:rStyle w:val="Hyperlink"/>
            <w:rFonts w:ascii="Calibri" w:eastAsia="Calibri" w:hAnsi="Calibri" w:cs="Calibri"/>
            <w:b w:val="0"/>
            <w:bCs w:val="0"/>
            <w:sz w:val="22"/>
            <w:szCs w:val="22"/>
            <w:bdr w:val="nil"/>
          </w:rPr>
          <w:t>www.btelligent.com</w:t>
        </w:r>
      </w:hyperlink>
      <w:r w:rsidRPr="008A44E4">
        <w:rPr>
          <w:rFonts w:ascii="Calibri" w:eastAsia="Calibri" w:hAnsi="Calibri" w:cs="Calibri"/>
          <w:b w:val="0"/>
          <w:bCs w:val="0"/>
          <w:color w:val="404040"/>
          <w:sz w:val="22"/>
          <w:szCs w:val="22"/>
          <w:bdr w:val="nil"/>
        </w:rPr>
        <w:t>.</w:t>
      </w:r>
    </w:p>
    <w:p w14:paraId="317BB3CD" w14:textId="77777777" w:rsidR="008A44E4" w:rsidRPr="008A44E4" w:rsidRDefault="008A44E4" w:rsidP="008A44E4">
      <w:pPr>
        <w:pStyle w:val="berschrift2"/>
        <w:spacing w:before="0" w:beforeAutospacing="0" w:after="0" w:afterAutospacing="0"/>
        <w:rPr>
          <w:rFonts w:ascii="Calibri" w:eastAsia="Calibri" w:hAnsi="Calibri" w:cs="Calibri"/>
          <w:b w:val="0"/>
          <w:bCs w:val="0"/>
          <w:color w:val="404040"/>
          <w:sz w:val="22"/>
          <w:szCs w:val="22"/>
          <w:bdr w:val="nil"/>
        </w:rPr>
      </w:pPr>
    </w:p>
    <w:p w14:paraId="63780F33" w14:textId="77777777" w:rsidR="008A44E4" w:rsidRDefault="008A44E4" w:rsidP="008A44E4">
      <w:pPr>
        <w:shd w:val="clear" w:color="auto" w:fill="FFFFFF"/>
        <w:rPr>
          <w:color w:val="333333"/>
          <w:sz w:val="26"/>
          <w:szCs w:val="26"/>
        </w:rPr>
      </w:pPr>
    </w:p>
    <w:p w14:paraId="18622133" w14:textId="77777777" w:rsidR="008A44E4" w:rsidRPr="008A44E4" w:rsidRDefault="008A44E4" w:rsidP="0072138A">
      <w:pPr>
        <w:spacing w:line="257" w:lineRule="auto"/>
      </w:pPr>
    </w:p>
    <w:p w14:paraId="00BEF9B7" w14:textId="29CB9BA9" w:rsidR="0072138A" w:rsidRPr="00920217" w:rsidRDefault="0072138A" w:rsidP="0072138A">
      <w:pPr>
        <w:spacing w:line="257" w:lineRule="auto"/>
      </w:pPr>
    </w:p>
    <w:p w14:paraId="445A122F" w14:textId="77777777" w:rsidR="0072138A" w:rsidRDefault="0072138A" w:rsidP="0072138A">
      <w:pPr>
        <w:spacing w:after="0" w:line="276" w:lineRule="auto"/>
        <w:rPr>
          <w:rStyle w:val="Ohne"/>
        </w:rPr>
      </w:pPr>
    </w:p>
    <w:p w14:paraId="4E786EEA" w14:textId="77777777" w:rsidR="0072138A" w:rsidRPr="00D73D08" w:rsidRDefault="0072138A" w:rsidP="0072138A">
      <w:pPr>
        <w:spacing w:after="0" w:line="276" w:lineRule="auto"/>
        <w:rPr>
          <w:b/>
          <w:bCs/>
        </w:rPr>
      </w:pPr>
      <w:r w:rsidRPr="00D73D08">
        <w:rPr>
          <w:b/>
          <w:bCs/>
        </w:rPr>
        <w:t>Pressekontakt</w:t>
      </w:r>
    </w:p>
    <w:p w14:paraId="7D43D8AD" w14:textId="77777777" w:rsidR="0072138A" w:rsidRPr="006422FF" w:rsidRDefault="0072138A" w:rsidP="0072138A">
      <w:pPr>
        <w:spacing w:before="0" w:after="0" w:line="276" w:lineRule="auto"/>
        <w:rPr>
          <w:b/>
          <w:bCs/>
          <w:color w:val="348EC0"/>
        </w:rPr>
      </w:pPr>
      <w:r w:rsidRPr="006422FF">
        <w:rPr>
          <w:b/>
          <w:bCs/>
          <w:color w:val="348EC0"/>
        </w:rPr>
        <w:t>b.telligent</w:t>
      </w:r>
    </w:p>
    <w:p w14:paraId="2EDC649A" w14:textId="1A7A555C" w:rsidR="0072138A" w:rsidRPr="00911C76" w:rsidRDefault="008A44E4" w:rsidP="0072138A">
      <w:pPr>
        <w:spacing w:before="0" w:after="0" w:line="276" w:lineRule="auto"/>
      </w:pPr>
      <w:r>
        <w:t>Franziska Schelter</w:t>
      </w:r>
    </w:p>
    <w:p w14:paraId="580C363F" w14:textId="77777777" w:rsidR="0072138A" w:rsidRDefault="0072138A" w:rsidP="0072138A">
      <w:pPr>
        <w:spacing w:before="0" w:after="0" w:line="276" w:lineRule="auto"/>
      </w:pPr>
      <w:r>
        <w:t>Walter-Gropius-Straße 17</w:t>
      </w:r>
    </w:p>
    <w:p w14:paraId="6789E19B" w14:textId="77777777" w:rsidR="0072138A" w:rsidRDefault="0072138A" w:rsidP="0072138A">
      <w:pPr>
        <w:spacing w:before="0" w:after="0" w:line="276" w:lineRule="auto"/>
      </w:pPr>
      <w:r>
        <w:t>80807 München</w:t>
      </w:r>
    </w:p>
    <w:p w14:paraId="2FA0E588" w14:textId="15E3DDD6" w:rsidR="0072138A" w:rsidRDefault="0072138A" w:rsidP="0072138A">
      <w:pPr>
        <w:spacing w:before="0" w:after="0" w:line="276" w:lineRule="auto"/>
        <w:rPr>
          <w:rStyle w:val="Ohne"/>
        </w:rPr>
      </w:pPr>
      <w:r>
        <w:rPr>
          <w:rFonts w:eastAsia="Arial Unicode MS" w:cs="Arial Unicode MS"/>
        </w:rPr>
        <w:t xml:space="preserve">Tel.: </w:t>
      </w:r>
      <w:r>
        <w:t>+</w:t>
      </w:r>
      <w:r>
        <w:rPr>
          <w:rStyle w:val="Ohne"/>
        </w:rPr>
        <w:t xml:space="preserve">49 </w:t>
      </w:r>
      <w:r w:rsidRPr="000A3814">
        <w:rPr>
          <w:rStyle w:val="Ohne"/>
        </w:rPr>
        <w:t>1</w:t>
      </w:r>
      <w:r w:rsidR="008A44E4">
        <w:rPr>
          <w:rStyle w:val="Ohne"/>
        </w:rPr>
        <w:t>52 38</w:t>
      </w:r>
      <w:r w:rsidRPr="000A3814">
        <w:rPr>
          <w:rStyle w:val="Ohne"/>
        </w:rPr>
        <w:t xml:space="preserve"> </w:t>
      </w:r>
      <w:r w:rsidR="008A44E4">
        <w:rPr>
          <w:rStyle w:val="Ohne"/>
        </w:rPr>
        <w:t>26</w:t>
      </w:r>
      <w:r w:rsidRPr="000A3814">
        <w:rPr>
          <w:rStyle w:val="Ohne"/>
        </w:rPr>
        <w:t xml:space="preserve"> </w:t>
      </w:r>
      <w:r w:rsidR="008A44E4">
        <w:rPr>
          <w:rStyle w:val="Ohne"/>
        </w:rPr>
        <w:t>72 61</w:t>
      </w:r>
    </w:p>
    <w:p w14:paraId="4A924D4D" w14:textId="77777777" w:rsidR="0072138A" w:rsidRDefault="0072138A" w:rsidP="0072138A">
      <w:pPr>
        <w:spacing w:before="0" w:after="0" w:line="276" w:lineRule="auto"/>
        <w:rPr>
          <w:rStyle w:val="Ohne"/>
        </w:rPr>
      </w:pPr>
      <w:r>
        <w:rPr>
          <w:rFonts w:eastAsia="Arial Unicode MS" w:cs="Arial Unicode MS"/>
        </w:rPr>
        <w:t>E-Mail:</w:t>
      </w:r>
      <w:r w:rsidRPr="00ED2D24">
        <w:rPr>
          <w:rStyle w:val="Ohne"/>
        </w:rPr>
        <w:t xml:space="preserve"> </w:t>
      </w:r>
      <w:hyperlink r:id="rId12" w:history="1">
        <w:r w:rsidRPr="00EA31B3">
          <w:rPr>
            <w:rStyle w:val="Hyperlink"/>
          </w:rPr>
          <w:t>pr@btelligent.com</w:t>
        </w:r>
      </w:hyperlink>
    </w:p>
    <w:p w14:paraId="47248E31" w14:textId="6AB4B0FB" w:rsidR="000607C9" w:rsidRPr="008A44E4" w:rsidRDefault="00000000" w:rsidP="008A44E4">
      <w:pPr>
        <w:spacing w:before="0" w:after="0" w:line="276" w:lineRule="auto"/>
        <w:rPr>
          <w:color w:val="172983"/>
          <w:u w:val="single" w:color="172983"/>
        </w:rPr>
      </w:pPr>
      <w:hyperlink r:id="rId13" w:history="1">
        <w:r w:rsidR="0072138A" w:rsidRPr="00EA31B3">
          <w:rPr>
            <w:rStyle w:val="Hyperlink"/>
          </w:rPr>
          <w:t>www.btelligent.com</w:t>
        </w:r>
      </w:hyperlink>
    </w:p>
    <w:sectPr w:rsidR="000607C9" w:rsidRPr="008A44E4" w:rsidSect="00AE5F43">
      <w:headerReference w:type="default" r:id="rId14"/>
      <w:footerReference w:type="default" r:id="rId15"/>
      <w:pgSz w:w="11900" w:h="16840"/>
      <w:pgMar w:top="2528" w:right="1247" w:bottom="1418" w:left="1247" w:header="794"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E9FC" w14:textId="77777777" w:rsidR="00681BEB" w:rsidRDefault="00681BEB">
      <w:pPr>
        <w:spacing w:before="0" w:after="0"/>
      </w:pPr>
      <w:r>
        <w:separator/>
      </w:r>
    </w:p>
  </w:endnote>
  <w:endnote w:type="continuationSeparator" w:id="0">
    <w:p w14:paraId="4A1A7517" w14:textId="77777777" w:rsidR="00681BEB" w:rsidRDefault="00681BEB">
      <w:pPr>
        <w:spacing w:before="0" w:after="0"/>
      </w:pPr>
      <w:r>
        <w:continuationSeparator/>
      </w:r>
    </w:p>
  </w:endnote>
  <w:endnote w:type="continuationNotice" w:id="1">
    <w:p w14:paraId="60B62312" w14:textId="77777777" w:rsidR="00681BEB" w:rsidRDefault="00681B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3584" w14:textId="16E482AE" w:rsidR="000607C9" w:rsidRDefault="008279E6" w:rsidP="00D96E0F">
    <w:pPr>
      <w:pStyle w:val="Fuzeile"/>
      <w:tabs>
        <w:tab w:val="clear" w:pos="9072"/>
        <w:tab w:val="right" w:pos="9356"/>
      </w:tabs>
      <w:jc w:val="both"/>
    </w:pPr>
    <w:r>
      <w:t>© b.telligent</w:t>
    </w:r>
    <w:r w:rsidR="00D96E0F">
      <w:t xml:space="preserve">  </w:t>
    </w:r>
    <w:r>
      <w:tab/>
    </w:r>
    <w:r>
      <w:tab/>
    </w:r>
    <w:r w:rsidRPr="00ED2D24">
      <w:fldChar w:fldCharType="begin"/>
    </w:r>
    <w:r w:rsidRPr="00ED2D24">
      <w:instrText xml:space="preserve"> PAGE </w:instrText>
    </w:r>
    <w:r w:rsidRPr="00ED2D24">
      <w:fldChar w:fldCharType="separate"/>
    </w:r>
    <w:r w:rsidR="00DC0658">
      <w:rPr>
        <w:noProof/>
      </w:rPr>
      <w:t>2</w:t>
    </w:r>
    <w:r w:rsidRPr="00ED2D24">
      <w:fldChar w:fldCharType="end"/>
    </w:r>
    <w:r w:rsidR="00ED2D24">
      <w:t xml:space="preserve"> </w:t>
    </w:r>
    <w:r w:rsidRPr="00ED2D24">
      <w:t xml:space="preserve">I </w:t>
    </w:r>
    <w:r w:rsidR="00CC5705">
      <w:rPr>
        <w:noProof/>
      </w:rPr>
      <w:fldChar w:fldCharType="begin"/>
    </w:r>
    <w:r w:rsidR="00CC5705">
      <w:rPr>
        <w:noProof/>
      </w:rPr>
      <w:instrText xml:space="preserve"> NUMPAGES </w:instrText>
    </w:r>
    <w:r w:rsidR="00CC5705">
      <w:rPr>
        <w:noProof/>
      </w:rPr>
      <w:fldChar w:fldCharType="separate"/>
    </w:r>
    <w:r w:rsidR="00DC0658">
      <w:rPr>
        <w:noProof/>
      </w:rPr>
      <w:t>2</w:t>
    </w:r>
    <w:r w:rsidR="00CC57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8142" w14:textId="77777777" w:rsidR="00681BEB" w:rsidRDefault="00681BEB">
      <w:pPr>
        <w:spacing w:before="0" w:after="0"/>
      </w:pPr>
      <w:r>
        <w:separator/>
      </w:r>
    </w:p>
  </w:footnote>
  <w:footnote w:type="continuationSeparator" w:id="0">
    <w:p w14:paraId="7248A5B0" w14:textId="77777777" w:rsidR="00681BEB" w:rsidRDefault="00681BEB">
      <w:pPr>
        <w:spacing w:before="0" w:after="0"/>
      </w:pPr>
      <w:r>
        <w:continuationSeparator/>
      </w:r>
    </w:p>
  </w:footnote>
  <w:footnote w:type="continuationNotice" w:id="1">
    <w:p w14:paraId="4730129F" w14:textId="77777777" w:rsidR="00681BEB" w:rsidRDefault="00681B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B6F7" w14:textId="22FF318B" w:rsidR="000607C9" w:rsidRDefault="001F09FB">
    <w:pPr>
      <w:pStyle w:val="Kopfzeile"/>
      <w:tabs>
        <w:tab w:val="clear" w:pos="4536"/>
        <w:tab w:val="clear" w:pos="9072"/>
      </w:tabs>
      <w:jc w:val="right"/>
    </w:pPr>
    <w:r>
      <w:rPr>
        <w:noProof/>
      </w:rPr>
      <w:drawing>
        <wp:inline distT="0" distB="0" distL="0" distR="0" wp14:anchorId="331C6F93" wp14:editId="04C85158">
          <wp:extent cx="1152000" cy="944650"/>
          <wp:effectExtent l="0" t="0" r="3810" b="0"/>
          <wp:docPr id="209625181" name="Grafik 5" descr="Ein Bild, das Screenshot, Grafiken, Farbigkei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5181" name="Grafik 5" descr="Ein Bild, das Screenshot, Grafiken, Farbigkeit, Design enthält.&#10;&#10;Automatisch generierte Beschreibung"/>
                  <pic:cNvPicPr/>
                </pic:nvPicPr>
                <pic:blipFill>
                  <a:blip r:embed="rId1"/>
                  <a:stretch>
                    <a:fillRect/>
                  </a:stretch>
                </pic:blipFill>
                <pic:spPr>
                  <a:xfrm>
                    <a:off x="0" y="0"/>
                    <a:ext cx="1152000" cy="944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8" type="#_x0000_t75" alt="Umschlag" style="width:14.25pt;height:9.25pt;visibility:visible" o:gfxdata="" o:bullet="t">
        <v:imagedata r:id="rId1" o:title="" cropbottom="-720f" cropright="-455f"/>
      </v:shape>
    </w:pict>
  </w:numPicBullet>
  <w:numPicBullet w:numPicBulletId="1">
    <w:pict>
      <v:shape id="_x0000_i1399" type="#_x0000_t75" alt="Umschlag" style="width:14.25pt;height:9.25pt;visibility:visible" o:gfxdata="" o:bullet="t">
        <v:imagedata r:id="rId2" o:title="" cropright="-1179f"/>
      </v:shape>
    </w:pict>
  </w:numPicBullet>
  <w:numPicBullet w:numPicBulletId="2">
    <w:pict>
      <v:shape id="_x0000_i1400" type="#_x0000_t75" alt="Hörer" style="width:13.55pt;height:15.7pt;visibility:visible" o:gfxdata="" o:bullet="t">
        <v:imagedata r:id="rId3" o:title="" cropleft="-2445f" cropright="-1223f"/>
      </v:shape>
    </w:pict>
  </w:numPicBullet>
  <w:abstractNum w:abstractNumId="0" w15:restartNumberingAfterBreak="0">
    <w:nsid w:val="31F000D4"/>
    <w:multiLevelType w:val="hybridMultilevel"/>
    <w:tmpl w:val="6B3C4956"/>
    <w:lvl w:ilvl="0" w:tplc="DA6ABFAE">
      <w:start w:val="1"/>
      <w:numFmt w:val="bullet"/>
      <w:lvlText w:val=""/>
      <w:lvlPicBulletId w:val="2"/>
      <w:lvlJc w:val="left"/>
      <w:pPr>
        <w:tabs>
          <w:tab w:val="num" w:pos="720"/>
        </w:tabs>
        <w:ind w:left="720" w:hanging="360"/>
      </w:pPr>
      <w:rPr>
        <w:rFonts w:ascii="Symbol" w:hAnsi="Symbol" w:hint="default"/>
      </w:rPr>
    </w:lvl>
    <w:lvl w:ilvl="1" w:tplc="86504454" w:tentative="1">
      <w:start w:val="1"/>
      <w:numFmt w:val="bullet"/>
      <w:lvlText w:val=""/>
      <w:lvlJc w:val="left"/>
      <w:pPr>
        <w:tabs>
          <w:tab w:val="num" w:pos="1440"/>
        </w:tabs>
        <w:ind w:left="1440" w:hanging="360"/>
      </w:pPr>
      <w:rPr>
        <w:rFonts w:ascii="Symbol" w:hAnsi="Symbol" w:hint="default"/>
      </w:rPr>
    </w:lvl>
    <w:lvl w:ilvl="2" w:tplc="9B0CCB06" w:tentative="1">
      <w:start w:val="1"/>
      <w:numFmt w:val="bullet"/>
      <w:lvlText w:val=""/>
      <w:lvlJc w:val="left"/>
      <w:pPr>
        <w:tabs>
          <w:tab w:val="num" w:pos="2160"/>
        </w:tabs>
        <w:ind w:left="2160" w:hanging="360"/>
      </w:pPr>
      <w:rPr>
        <w:rFonts w:ascii="Symbol" w:hAnsi="Symbol" w:hint="default"/>
      </w:rPr>
    </w:lvl>
    <w:lvl w:ilvl="3" w:tplc="54F48552" w:tentative="1">
      <w:start w:val="1"/>
      <w:numFmt w:val="bullet"/>
      <w:lvlText w:val=""/>
      <w:lvlJc w:val="left"/>
      <w:pPr>
        <w:tabs>
          <w:tab w:val="num" w:pos="2880"/>
        </w:tabs>
        <w:ind w:left="2880" w:hanging="360"/>
      </w:pPr>
      <w:rPr>
        <w:rFonts w:ascii="Symbol" w:hAnsi="Symbol" w:hint="default"/>
      </w:rPr>
    </w:lvl>
    <w:lvl w:ilvl="4" w:tplc="28A8FE5A" w:tentative="1">
      <w:start w:val="1"/>
      <w:numFmt w:val="bullet"/>
      <w:lvlText w:val=""/>
      <w:lvlJc w:val="left"/>
      <w:pPr>
        <w:tabs>
          <w:tab w:val="num" w:pos="3600"/>
        </w:tabs>
        <w:ind w:left="3600" w:hanging="360"/>
      </w:pPr>
      <w:rPr>
        <w:rFonts w:ascii="Symbol" w:hAnsi="Symbol" w:hint="default"/>
      </w:rPr>
    </w:lvl>
    <w:lvl w:ilvl="5" w:tplc="73783484" w:tentative="1">
      <w:start w:val="1"/>
      <w:numFmt w:val="bullet"/>
      <w:lvlText w:val=""/>
      <w:lvlJc w:val="left"/>
      <w:pPr>
        <w:tabs>
          <w:tab w:val="num" w:pos="4320"/>
        </w:tabs>
        <w:ind w:left="4320" w:hanging="360"/>
      </w:pPr>
      <w:rPr>
        <w:rFonts w:ascii="Symbol" w:hAnsi="Symbol" w:hint="default"/>
      </w:rPr>
    </w:lvl>
    <w:lvl w:ilvl="6" w:tplc="16E84364" w:tentative="1">
      <w:start w:val="1"/>
      <w:numFmt w:val="bullet"/>
      <w:lvlText w:val=""/>
      <w:lvlJc w:val="left"/>
      <w:pPr>
        <w:tabs>
          <w:tab w:val="num" w:pos="5040"/>
        </w:tabs>
        <w:ind w:left="5040" w:hanging="360"/>
      </w:pPr>
      <w:rPr>
        <w:rFonts w:ascii="Symbol" w:hAnsi="Symbol" w:hint="default"/>
      </w:rPr>
    </w:lvl>
    <w:lvl w:ilvl="7" w:tplc="BE86BB36" w:tentative="1">
      <w:start w:val="1"/>
      <w:numFmt w:val="bullet"/>
      <w:lvlText w:val=""/>
      <w:lvlJc w:val="left"/>
      <w:pPr>
        <w:tabs>
          <w:tab w:val="num" w:pos="5760"/>
        </w:tabs>
        <w:ind w:left="5760" w:hanging="360"/>
      </w:pPr>
      <w:rPr>
        <w:rFonts w:ascii="Symbol" w:hAnsi="Symbol" w:hint="default"/>
      </w:rPr>
    </w:lvl>
    <w:lvl w:ilvl="8" w:tplc="9B0818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CDA7AA9"/>
    <w:multiLevelType w:val="hybridMultilevel"/>
    <w:tmpl w:val="10B09E1A"/>
    <w:lvl w:ilvl="0" w:tplc="B5E0E404">
      <w:start w:val="1"/>
      <w:numFmt w:val="bullet"/>
      <w:lvlText w:val=""/>
      <w:lvlPicBulletId w:val="0"/>
      <w:lvlJc w:val="left"/>
      <w:pPr>
        <w:tabs>
          <w:tab w:val="num" w:pos="720"/>
        </w:tabs>
        <w:ind w:left="720" w:hanging="360"/>
      </w:pPr>
      <w:rPr>
        <w:rFonts w:ascii="Symbol" w:hAnsi="Symbol" w:hint="default"/>
      </w:rPr>
    </w:lvl>
    <w:lvl w:ilvl="1" w:tplc="ED5802B2" w:tentative="1">
      <w:start w:val="1"/>
      <w:numFmt w:val="bullet"/>
      <w:lvlText w:val=""/>
      <w:lvlJc w:val="left"/>
      <w:pPr>
        <w:tabs>
          <w:tab w:val="num" w:pos="1440"/>
        </w:tabs>
        <w:ind w:left="1440" w:hanging="360"/>
      </w:pPr>
      <w:rPr>
        <w:rFonts w:ascii="Symbol" w:hAnsi="Symbol" w:hint="default"/>
      </w:rPr>
    </w:lvl>
    <w:lvl w:ilvl="2" w:tplc="C3343276" w:tentative="1">
      <w:start w:val="1"/>
      <w:numFmt w:val="bullet"/>
      <w:lvlText w:val=""/>
      <w:lvlJc w:val="left"/>
      <w:pPr>
        <w:tabs>
          <w:tab w:val="num" w:pos="2160"/>
        </w:tabs>
        <w:ind w:left="2160" w:hanging="360"/>
      </w:pPr>
      <w:rPr>
        <w:rFonts w:ascii="Symbol" w:hAnsi="Symbol" w:hint="default"/>
      </w:rPr>
    </w:lvl>
    <w:lvl w:ilvl="3" w:tplc="698C8D22" w:tentative="1">
      <w:start w:val="1"/>
      <w:numFmt w:val="bullet"/>
      <w:lvlText w:val=""/>
      <w:lvlJc w:val="left"/>
      <w:pPr>
        <w:tabs>
          <w:tab w:val="num" w:pos="2880"/>
        </w:tabs>
        <w:ind w:left="2880" w:hanging="360"/>
      </w:pPr>
      <w:rPr>
        <w:rFonts w:ascii="Symbol" w:hAnsi="Symbol" w:hint="default"/>
      </w:rPr>
    </w:lvl>
    <w:lvl w:ilvl="4" w:tplc="EBB65826" w:tentative="1">
      <w:start w:val="1"/>
      <w:numFmt w:val="bullet"/>
      <w:lvlText w:val=""/>
      <w:lvlJc w:val="left"/>
      <w:pPr>
        <w:tabs>
          <w:tab w:val="num" w:pos="3600"/>
        </w:tabs>
        <w:ind w:left="3600" w:hanging="360"/>
      </w:pPr>
      <w:rPr>
        <w:rFonts w:ascii="Symbol" w:hAnsi="Symbol" w:hint="default"/>
      </w:rPr>
    </w:lvl>
    <w:lvl w:ilvl="5" w:tplc="2B0E16F6" w:tentative="1">
      <w:start w:val="1"/>
      <w:numFmt w:val="bullet"/>
      <w:lvlText w:val=""/>
      <w:lvlJc w:val="left"/>
      <w:pPr>
        <w:tabs>
          <w:tab w:val="num" w:pos="4320"/>
        </w:tabs>
        <w:ind w:left="4320" w:hanging="360"/>
      </w:pPr>
      <w:rPr>
        <w:rFonts w:ascii="Symbol" w:hAnsi="Symbol" w:hint="default"/>
      </w:rPr>
    </w:lvl>
    <w:lvl w:ilvl="6" w:tplc="526A46E6" w:tentative="1">
      <w:start w:val="1"/>
      <w:numFmt w:val="bullet"/>
      <w:lvlText w:val=""/>
      <w:lvlJc w:val="left"/>
      <w:pPr>
        <w:tabs>
          <w:tab w:val="num" w:pos="5040"/>
        </w:tabs>
        <w:ind w:left="5040" w:hanging="360"/>
      </w:pPr>
      <w:rPr>
        <w:rFonts w:ascii="Symbol" w:hAnsi="Symbol" w:hint="default"/>
      </w:rPr>
    </w:lvl>
    <w:lvl w:ilvl="7" w:tplc="3AEE4D46" w:tentative="1">
      <w:start w:val="1"/>
      <w:numFmt w:val="bullet"/>
      <w:lvlText w:val=""/>
      <w:lvlJc w:val="left"/>
      <w:pPr>
        <w:tabs>
          <w:tab w:val="num" w:pos="5760"/>
        </w:tabs>
        <w:ind w:left="5760" w:hanging="360"/>
      </w:pPr>
      <w:rPr>
        <w:rFonts w:ascii="Symbol" w:hAnsi="Symbol" w:hint="default"/>
      </w:rPr>
    </w:lvl>
    <w:lvl w:ilvl="8" w:tplc="CC36B5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DDC3C02"/>
    <w:multiLevelType w:val="hybridMultilevel"/>
    <w:tmpl w:val="C290AA38"/>
    <w:lvl w:ilvl="0" w:tplc="823CC406">
      <w:start w:val="1"/>
      <w:numFmt w:val="bullet"/>
      <w:lvlText w:val=""/>
      <w:lvlPicBulletId w:val="1"/>
      <w:lvlJc w:val="left"/>
      <w:pPr>
        <w:tabs>
          <w:tab w:val="num" w:pos="720"/>
        </w:tabs>
        <w:ind w:left="720" w:hanging="360"/>
      </w:pPr>
      <w:rPr>
        <w:rFonts w:ascii="Symbol" w:hAnsi="Symbol" w:hint="default"/>
      </w:rPr>
    </w:lvl>
    <w:lvl w:ilvl="1" w:tplc="9814BA1A" w:tentative="1">
      <w:start w:val="1"/>
      <w:numFmt w:val="bullet"/>
      <w:lvlText w:val=""/>
      <w:lvlJc w:val="left"/>
      <w:pPr>
        <w:tabs>
          <w:tab w:val="num" w:pos="1440"/>
        </w:tabs>
        <w:ind w:left="1440" w:hanging="360"/>
      </w:pPr>
      <w:rPr>
        <w:rFonts w:ascii="Symbol" w:hAnsi="Symbol" w:hint="default"/>
      </w:rPr>
    </w:lvl>
    <w:lvl w:ilvl="2" w:tplc="1FD45FF2" w:tentative="1">
      <w:start w:val="1"/>
      <w:numFmt w:val="bullet"/>
      <w:lvlText w:val=""/>
      <w:lvlJc w:val="left"/>
      <w:pPr>
        <w:tabs>
          <w:tab w:val="num" w:pos="2160"/>
        </w:tabs>
        <w:ind w:left="2160" w:hanging="360"/>
      </w:pPr>
      <w:rPr>
        <w:rFonts w:ascii="Symbol" w:hAnsi="Symbol" w:hint="default"/>
      </w:rPr>
    </w:lvl>
    <w:lvl w:ilvl="3" w:tplc="5C52280C" w:tentative="1">
      <w:start w:val="1"/>
      <w:numFmt w:val="bullet"/>
      <w:lvlText w:val=""/>
      <w:lvlJc w:val="left"/>
      <w:pPr>
        <w:tabs>
          <w:tab w:val="num" w:pos="2880"/>
        </w:tabs>
        <w:ind w:left="2880" w:hanging="360"/>
      </w:pPr>
      <w:rPr>
        <w:rFonts w:ascii="Symbol" w:hAnsi="Symbol" w:hint="default"/>
      </w:rPr>
    </w:lvl>
    <w:lvl w:ilvl="4" w:tplc="CB1A56CE" w:tentative="1">
      <w:start w:val="1"/>
      <w:numFmt w:val="bullet"/>
      <w:lvlText w:val=""/>
      <w:lvlJc w:val="left"/>
      <w:pPr>
        <w:tabs>
          <w:tab w:val="num" w:pos="3600"/>
        </w:tabs>
        <w:ind w:left="3600" w:hanging="360"/>
      </w:pPr>
      <w:rPr>
        <w:rFonts w:ascii="Symbol" w:hAnsi="Symbol" w:hint="default"/>
      </w:rPr>
    </w:lvl>
    <w:lvl w:ilvl="5" w:tplc="87484CD6" w:tentative="1">
      <w:start w:val="1"/>
      <w:numFmt w:val="bullet"/>
      <w:lvlText w:val=""/>
      <w:lvlJc w:val="left"/>
      <w:pPr>
        <w:tabs>
          <w:tab w:val="num" w:pos="4320"/>
        </w:tabs>
        <w:ind w:left="4320" w:hanging="360"/>
      </w:pPr>
      <w:rPr>
        <w:rFonts w:ascii="Symbol" w:hAnsi="Symbol" w:hint="default"/>
      </w:rPr>
    </w:lvl>
    <w:lvl w:ilvl="6" w:tplc="07D28042" w:tentative="1">
      <w:start w:val="1"/>
      <w:numFmt w:val="bullet"/>
      <w:lvlText w:val=""/>
      <w:lvlJc w:val="left"/>
      <w:pPr>
        <w:tabs>
          <w:tab w:val="num" w:pos="5040"/>
        </w:tabs>
        <w:ind w:left="5040" w:hanging="360"/>
      </w:pPr>
      <w:rPr>
        <w:rFonts w:ascii="Symbol" w:hAnsi="Symbol" w:hint="default"/>
      </w:rPr>
    </w:lvl>
    <w:lvl w:ilvl="7" w:tplc="EB688378" w:tentative="1">
      <w:start w:val="1"/>
      <w:numFmt w:val="bullet"/>
      <w:lvlText w:val=""/>
      <w:lvlJc w:val="left"/>
      <w:pPr>
        <w:tabs>
          <w:tab w:val="num" w:pos="5760"/>
        </w:tabs>
        <w:ind w:left="5760" w:hanging="360"/>
      </w:pPr>
      <w:rPr>
        <w:rFonts w:ascii="Symbol" w:hAnsi="Symbol" w:hint="default"/>
      </w:rPr>
    </w:lvl>
    <w:lvl w:ilvl="8" w:tplc="1616A196" w:tentative="1">
      <w:start w:val="1"/>
      <w:numFmt w:val="bullet"/>
      <w:lvlText w:val=""/>
      <w:lvlJc w:val="left"/>
      <w:pPr>
        <w:tabs>
          <w:tab w:val="num" w:pos="6480"/>
        </w:tabs>
        <w:ind w:left="6480" w:hanging="360"/>
      </w:pPr>
      <w:rPr>
        <w:rFonts w:ascii="Symbol" w:hAnsi="Symbol" w:hint="default"/>
      </w:rPr>
    </w:lvl>
  </w:abstractNum>
  <w:num w:numId="1" w16cid:durableId="1934508432">
    <w:abstractNumId w:val="1"/>
  </w:num>
  <w:num w:numId="2" w16cid:durableId="946542343">
    <w:abstractNumId w:val="0"/>
  </w:num>
  <w:num w:numId="3" w16cid:durableId="317420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C9"/>
    <w:rsid w:val="000029A3"/>
    <w:rsid w:val="00007421"/>
    <w:rsid w:val="000127B7"/>
    <w:rsid w:val="00016C98"/>
    <w:rsid w:val="00023651"/>
    <w:rsid w:val="00025AA7"/>
    <w:rsid w:val="0003067B"/>
    <w:rsid w:val="000327B0"/>
    <w:rsid w:val="00032984"/>
    <w:rsid w:val="0003330D"/>
    <w:rsid w:val="0005648D"/>
    <w:rsid w:val="000607C9"/>
    <w:rsid w:val="00060F43"/>
    <w:rsid w:val="00063703"/>
    <w:rsid w:val="000639E4"/>
    <w:rsid w:val="0006636F"/>
    <w:rsid w:val="00067794"/>
    <w:rsid w:val="000945A0"/>
    <w:rsid w:val="00094A5F"/>
    <w:rsid w:val="000A3814"/>
    <w:rsid w:val="000B0793"/>
    <w:rsid w:val="000B7400"/>
    <w:rsid w:val="000C5DE0"/>
    <w:rsid w:val="000D30E6"/>
    <w:rsid w:val="000F1820"/>
    <w:rsid w:val="000F2CBC"/>
    <w:rsid w:val="000F2DB7"/>
    <w:rsid w:val="00102862"/>
    <w:rsid w:val="00103464"/>
    <w:rsid w:val="00104FE8"/>
    <w:rsid w:val="00117612"/>
    <w:rsid w:val="001338A0"/>
    <w:rsid w:val="00143867"/>
    <w:rsid w:val="00150D47"/>
    <w:rsid w:val="00171B68"/>
    <w:rsid w:val="001722F5"/>
    <w:rsid w:val="00175AD8"/>
    <w:rsid w:val="001767ED"/>
    <w:rsid w:val="0018146C"/>
    <w:rsid w:val="001932FF"/>
    <w:rsid w:val="00195DB3"/>
    <w:rsid w:val="00196937"/>
    <w:rsid w:val="001A09BC"/>
    <w:rsid w:val="001A2625"/>
    <w:rsid w:val="001A5B98"/>
    <w:rsid w:val="001B4B7C"/>
    <w:rsid w:val="001C2D6C"/>
    <w:rsid w:val="001F09FB"/>
    <w:rsid w:val="001F1E7E"/>
    <w:rsid w:val="001F6D3D"/>
    <w:rsid w:val="0020332D"/>
    <w:rsid w:val="00206F18"/>
    <w:rsid w:val="002271ED"/>
    <w:rsid w:val="00230CBC"/>
    <w:rsid w:val="00231DD8"/>
    <w:rsid w:val="00257881"/>
    <w:rsid w:val="002636EF"/>
    <w:rsid w:val="00281C8A"/>
    <w:rsid w:val="00286242"/>
    <w:rsid w:val="002A5C79"/>
    <w:rsid w:val="002A7C83"/>
    <w:rsid w:val="002D2B25"/>
    <w:rsid w:val="002E07E7"/>
    <w:rsid w:val="002E5E60"/>
    <w:rsid w:val="002F6B0D"/>
    <w:rsid w:val="00306AC0"/>
    <w:rsid w:val="0031777C"/>
    <w:rsid w:val="003202A2"/>
    <w:rsid w:val="0032667B"/>
    <w:rsid w:val="00332F15"/>
    <w:rsid w:val="00336751"/>
    <w:rsid w:val="00346D18"/>
    <w:rsid w:val="00352CAC"/>
    <w:rsid w:val="0036154D"/>
    <w:rsid w:val="00363073"/>
    <w:rsid w:val="00371741"/>
    <w:rsid w:val="00372435"/>
    <w:rsid w:val="0037644C"/>
    <w:rsid w:val="00376E15"/>
    <w:rsid w:val="00381CF8"/>
    <w:rsid w:val="00382F08"/>
    <w:rsid w:val="00383794"/>
    <w:rsid w:val="00383A01"/>
    <w:rsid w:val="00397FC0"/>
    <w:rsid w:val="003A194E"/>
    <w:rsid w:val="003A5D87"/>
    <w:rsid w:val="003B0A42"/>
    <w:rsid w:val="003B5496"/>
    <w:rsid w:val="003B5653"/>
    <w:rsid w:val="003B5F6D"/>
    <w:rsid w:val="003C4BF4"/>
    <w:rsid w:val="003D6253"/>
    <w:rsid w:val="003E721F"/>
    <w:rsid w:val="003F29C9"/>
    <w:rsid w:val="00400AC1"/>
    <w:rsid w:val="00405059"/>
    <w:rsid w:val="004149CA"/>
    <w:rsid w:val="0041536F"/>
    <w:rsid w:val="00420D30"/>
    <w:rsid w:val="00435AD7"/>
    <w:rsid w:val="0043716C"/>
    <w:rsid w:val="00440D07"/>
    <w:rsid w:val="0044361F"/>
    <w:rsid w:val="00452595"/>
    <w:rsid w:val="00453F6D"/>
    <w:rsid w:val="00454025"/>
    <w:rsid w:val="00456DC0"/>
    <w:rsid w:val="00466D5A"/>
    <w:rsid w:val="004A2F0A"/>
    <w:rsid w:val="004B632A"/>
    <w:rsid w:val="004E5D65"/>
    <w:rsid w:val="004F5ED1"/>
    <w:rsid w:val="004F7050"/>
    <w:rsid w:val="0050022C"/>
    <w:rsid w:val="005213EF"/>
    <w:rsid w:val="005303CF"/>
    <w:rsid w:val="00531B1D"/>
    <w:rsid w:val="005353DB"/>
    <w:rsid w:val="00544215"/>
    <w:rsid w:val="00557380"/>
    <w:rsid w:val="00562730"/>
    <w:rsid w:val="00563523"/>
    <w:rsid w:val="00567861"/>
    <w:rsid w:val="005715A7"/>
    <w:rsid w:val="00571AD2"/>
    <w:rsid w:val="00584679"/>
    <w:rsid w:val="00585B71"/>
    <w:rsid w:val="00591E3F"/>
    <w:rsid w:val="00594A58"/>
    <w:rsid w:val="005A4CA2"/>
    <w:rsid w:val="005A4FF0"/>
    <w:rsid w:val="005D1640"/>
    <w:rsid w:val="005D3466"/>
    <w:rsid w:val="005E0F33"/>
    <w:rsid w:val="005E232E"/>
    <w:rsid w:val="005E704E"/>
    <w:rsid w:val="005F22C0"/>
    <w:rsid w:val="005F29C8"/>
    <w:rsid w:val="005F2A31"/>
    <w:rsid w:val="005F300A"/>
    <w:rsid w:val="0060282D"/>
    <w:rsid w:val="00606CAE"/>
    <w:rsid w:val="006153F2"/>
    <w:rsid w:val="0062550E"/>
    <w:rsid w:val="00625B54"/>
    <w:rsid w:val="0064185F"/>
    <w:rsid w:val="006422FF"/>
    <w:rsid w:val="00642DD3"/>
    <w:rsid w:val="00645911"/>
    <w:rsid w:val="0065654E"/>
    <w:rsid w:val="00660B8A"/>
    <w:rsid w:val="0066525B"/>
    <w:rsid w:val="00670AF0"/>
    <w:rsid w:val="006711C3"/>
    <w:rsid w:val="00677E78"/>
    <w:rsid w:val="00681246"/>
    <w:rsid w:val="00681BEB"/>
    <w:rsid w:val="006838D4"/>
    <w:rsid w:val="00690E2F"/>
    <w:rsid w:val="006A2D86"/>
    <w:rsid w:val="006B2E77"/>
    <w:rsid w:val="006B38B6"/>
    <w:rsid w:val="006C10B4"/>
    <w:rsid w:val="006D122A"/>
    <w:rsid w:val="006E0736"/>
    <w:rsid w:val="006F02A4"/>
    <w:rsid w:val="006F2DE1"/>
    <w:rsid w:val="006F6CBC"/>
    <w:rsid w:val="006F7087"/>
    <w:rsid w:val="006F795E"/>
    <w:rsid w:val="00704075"/>
    <w:rsid w:val="00705141"/>
    <w:rsid w:val="00705C00"/>
    <w:rsid w:val="00710BF4"/>
    <w:rsid w:val="007200D5"/>
    <w:rsid w:val="0072138A"/>
    <w:rsid w:val="00724677"/>
    <w:rsid w:val="007410E1"/>
    <w:rsid w:val="007466A0"/>
    <w:rsid w:val="00750ECB"/>
    <w:rsid w:val="00752DA2"/>
    <w:rsid w:val="00753389"/>
    <w:rsid w:val="00753CE4"/>
    <w:rsid w:val="00756B55"/>
    <w:rsid w:val="00756CBF"/>
    <w:rsid w:val="0076169E"/>
    <w:rsid w:val="007753D1"/>
    <w:rsid w:val="0078360F"/>
    <w:rsid w:val="007A25DC"/>
    <w:rsid w:val="007A3C17"/>
    <w:rsid w:val="007C126D"/>
    <w:rsid w:val="007D0207"/>
    <w:rsid w:val="007D2B7D"/>
    <w:rsid w:val="007D71E4"/>
    <w:rsid w:val="007E34D3"/>
    <w:rsid w:val="007E3D94"/>
    <w:rsid w:val="007E6510"/>
    <w:rsid w:val="007F253A"/>
    <w:rsid w:val="007F27AC"/>
    <w:rsid w:val="007F356D"/>
    <w:rsid w:val="007F3615"/>
    <w:rsid w:val="00811433"/>
    <w:rsid w:val="00822D7B"/>
    <w:rsid w:val="00827445"/>
    <w:rsid w:val="008279E6"/>
    <w:rsid w:val="00832623"/>
    <w:rsid w:val="00832EB1"/>
    <w:rsid w:val="00835F92"/>
    <w:rsid w:val="00846632"/>
    <w:rsid w:val="00851207"/>
    <w:rsid w:val="00863984"/>
    <w:rsid w:val="00870EB6"/>
    <w:rsid w:val="008860A3"/>
    <w:rsid w:val="008870D4"/>
    <w:rsid w:val="008968F6"/>
    <w:rsid w:val="008A44E4"/>
    <w:rsid w:val="008A6392"/>
    <w:rsid w:val="008B1DD2"/>
    <w:rsid w:val="008B3C3F"/>
    <w:rsid w:val="008B4EEC"/>
    <w:rsid w:val="008B5ED0"/>
    <w:rsid w:val="008C16C9"/>
    <w:rsid w:val="008C53AD"/>
    <w:rsid w:val="008D2A7B"/>
    <w:rsid w:val="008E3262"/>
    <w:rsid w:val="008E3F09"/>
    <w:rsid w:val="008E59E6"/>
    <w:rsid w:val="008F5BEE"/>
    <w:rsid w:val="0091155C"/>
    <w:rsid w:val="00911C76"/>
    <w:rsid w:val="00920217"/>
    <w:rsid w:val="0092054F"/>
    <w:rsid w:val="00920F15"/>
    <w:rsid w:val="009213E6"/>
    <w:rsid w:val="00923706"/>
    <w:rsid w:val="00923AE3"/>
    <w:rsid w:val="00930E88"/>
    <w:rsid w:val="009317C7"/>
    <w:rsid w:val="00934254"/>
    <w:rsid w:val="00935C7C"/>
    <w:rsid w:val="00940A2D"/>
    <w:rsid w:val="00950F45"/>
    <w:rsid w:val="00953939"/>
    <w:rsid w:val="00966325"/>
    <w:rsid w:val="00970F1E"/>
    <w:rsid w:val="00970FDD"/>
    <w:rsid w:val="00976069"/>
    <w:rsid w:val="00985727"/>
    <w:rsid w:val="009927FC"/>
    <w:rsid w:val="00992A56"/>
    <w:rsid w:val="009A5F86"/>
    <w:rsid w:val="009B6FBA"/>
    <w:rsid w:val="009D30DD"/>
    <w:rsid w:val="009E4BE2"/>
    <w:rsid w:val="009E56EA"/>
    <w:rsid w:val="009E65DC"/>
    <w:rsid w:val="009F2756"/>
    <w:rsid w:val="009F5DB1"/>
    <w:rsid w:val="009F6EFD"/>
    <w:rsid w:val="00A109F2"/>
    <w:rsid w:val="00A16FED"/>
    <w:rsid w:val="00A241ED"/>
    <w:rsid w:val="00A352C7"/>
    <w:rsid w:val="00A41F99"/>
    <w:rsid w:val="00A42E98"/>
    <w:rsid w:val="00A46B55"/>
    <w:rsid w:val="00A53DA7"/>
    <w:rsid w:val="00A551CD"/>
    <w:rsid w:val="00A56D6D"/>
    <w:rsid w:val="00A630C9"/>
    <w:rsid w:val="00A716D4"/>
    <w:rsid w:val="00A74BBB"/>
    <w:rsid w:val="00A764F3"/>
    <w:rsid w:val="00A84D0B"/>
    <w:rsid w:val="00A96483"/>
    <w:rsid w:val="00A9684D"/>
    <w:rsid w:val="00AB14C5"/>
    <w:rsid w:val="00AC074A"/>
    <w:rsid w:val="00AC187D"/>
    <w:rsid w:val="00AC71A7"/>
    <w:rsid w:val="00AD5C98"/>
    <w:rsid w:val="00AE076D"/>
    <w:rsid w:val="00AE5F43"/>
    <w:rsid w:val="00AF0DE5"/>
    <w:rsid w:val="00AF1912"/>
    <w:rsid w:val="00B079BC"/>
    <w:rsid w:val="00B07C2C"/>
    <w:rsid w:val="00B25CDE"/>
    <w:rsid w:val="00B27DE5"/>
    <w:rsid w:val="00B43487"/>
    <w:rsid w:val="00B43B4A"/>
    <w:rsid w:val="00B50A57"/>
    <w:rsid w:val="00B5166A"/>
    <w:rsid w:val="00B546D5"/>
    <w:rsid w:val="00B54A09"/>
    <w:rsid w:val="00B5582E"/>
    <w:rsid w:val="00BB1233"/>
    <w:rsid w:val="00BC3B81"/>
    <w:rsid w:val="00BC3C6B"/>
    <w:rsid w:val="00BC5A58"/>
    <w:rsid w:val="00BE4272"/>
    <w:rsid w:val="00BF3C7E"/>
    <w:rsid w:val="00C13A68"/>
    <w:rsid w:val="00C15119"/>
    <w:rsid w:val="00C1658F"/>
    <w:rsid w:val="00C16633"/>
    <w:rsid w:val="00C31155"/>
    <w:rsid w:val="00C31BBA"/>
    <w:rsid w:val="00C357B5"/>
    <w:rsid w:val="00C43670"/>
    <w:rsid w:val="00C45DE3"/>
    <w:rsid w:val="00C4630B"/>
    <w:rsid w:val="00C467DC"/>
    <w:rsid w:val="00C516BE"/>
    <w:rsid w:val="00C546A7"/>
    <w:rsid w:val="00C62CDA"/>
    <w:rsid w:val="00C708B4"/>
    <w:rsid w:val="00C71721"/>
    <w:rsid w:val="00C77ACD"/>
    <w:rsid w:val="00C834C5"/>
    <w:rsid w:val="00CA2CE5"/>
    <w:rsid w:val="00CA6019"/>
    <w:rsid w:val="00CA77CD"/>
    <w:rsid w:val="00CB60BC"/>
    <w:rsid w:val="00CC3A5C"/>
    <w:rsid w:val="00CC3BBD"/>
    <w:rsid w:val="00CC519B"/>
    <w:rsid w:val="00CC5705"/>
    <w:rsid w:val="00CE46E3"/>
    <w:rsid w:val="00CE66E0"/>
    <w:rsid w:val="00CF288B"/>
    <w:rsid w:val="00CF703D"/>
    <w:rsid w:val="00D020FE"/>
    <w:rsid w:val="00D03C13"/>
    <w:rsid w:val="00D220D1"/>
    <w:rsid w:val="00D347B5"/>
    <w:rsid w:val="00D42E72"/>
    <w:rsid w:val="00D432C8"/>
    <w:rsid w:val="00D51B5F"/>
    <w:rsid w:val="00D520E8"/>
    <w:rsid w:val="00D544B3"/>
    <w:rsid w:val="00D73D08"/>
    <w:rsid w:val="00D85398"/>
    <w:rsid w:val="00D85E4F"/>
    <w:rsid w:val="00D968EE"/>
    <w:rsid w:val="00D96E0F"/>
    <w:rsid w:val="00DA1B6B"/>
    <w:rsid w:val="00DB3738"/>
    <w:rsid w:val="00DB4576"/>
    <w:rsid w:val="00DC0658"/>
    <w:rsid w:val="00DE6732"/>
    <w:rsid w:val="00E075E2"/>
    <w:rsid w:val="00E15D34"/>
    <w:rsid w:val="00E2077E"/>
    <w:rsid w:val="00E21C77"/>
    <w:rsid w:val="00E3348F"/>
    <w:rsid w:val="00E35448"/>
    <w:rsid w:val="00E41933"/>
    <w:rsid w:val="00E56BA0"/>
    <w:rsid w:val="00E65505"/>
    <w:rsid w:val="00E70287"/>
    <w:rsid w:val="00E72F59"/>
    <w:rsid w:val="00E765B9"/>
    <w:rsid w:val="00E76C95"/>
    <w:rsid w:val="00E775E6"/>
    <w:rsid w:val="00E80C1E"/>
    <w:rsid w:val="00E81B41"/>
    <w:rsid w:val="00E820A9"/>
    <w:rsid w:val="00E85B9A"/>
    <w:rsid w:val="00E85EF8"/>
    <w:rsid w:val="00E92C62"/>
    <w:rsid w:val="00E9462F"/>
    <w:rsid w:val="00E9759A"/>
    <w:rsid w:val="00EA3B8B"/>
    <w:rsid w:val="00EA5748"/>
    <w:rsid w:val="00EA6AA9"/>
    <w:rsid w:val="00EB1915"/>
    <w:rsid w:val="00EB702C"/>
    <w:rsid w:val="00EB72B3"/>
    <w:rsid w:val="00EC2E32"/>
    <w:rsid w:val="00EC4BB8"/>
    <w:rsid w:val="00ED2D24"/>
    <w:rsid w:val="00EE790B"/>
    <w:rsid w:val="00EF0F6D"/>
    <w:rsid w:val="00EF41E5"/>
    <w:rsid w:val="00F03B6B"/>
    <w:rsid w:val="00F04437"/>
    <w:rsid w:val="00F04BA2"/>
    <w:rsid w:val="00F21260"/>
    <w:rsid w:val="00F24B05"/>
    <w:rsid w:val="00F25959"/>
    <w:rsid w:val="00F32406"/>
    <w:rsid w:val="00F34EEB"/>
    <w:rsid w:val="00F4761F"/>
    <w:rsid w:val="00F505A4"/>
    <w:rsid w:val="00F555DB"/>
    <w:rsid w:val="00F62707"/>
    <w:rsid w:val="00F70D3F"/>
    <w:rsid w:val="00F71338"/>
    <w:rsid w:val="00F74442"/>
    <w:rsid w:val="00F8418B"/>
    <w:rsid w:val="00F965A5"/>
    <w:rsid w:val="00FB0009"/>
    <w:rsid w:val="00FB601F"/>
    <w:rsid w:val="00FC5289"/>
    <w:rsid w:val="00FD2AEA"/>
    <w:rsid w:val="00FD6A4B"/>
    <w:rsid w:val="00FE752B"/>
    <w:rsid w:val="00FE76E3"/>
    <w:rsid w:val="35541991"/>
    <w:rsid w:val="39D2BF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82837"/>
  <w15:docId w15:val="{6B99688C-A176-448D-9ADD-8DED49B6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before="60" w:after="60"/>
      <w:jc w:val="both"/>
    </w:pPr>
    <w:rPr>
      <w:rFonts w:ascii="Calibri" w:eastAsia="Calibri" w:hAnsi="Calibri" w:cs="Calibri"/>
      <w:color w:val="404040"/>
      <w:sz w:val="22"/>
      <w:szCs w:val="22"/>
      <w:u w:color="404040"/>
    </w:rPr>
  </w:style>
  <w:style w:type="paragraph" w:styleId="berschrift2">
    <w:name w:val="heading 2"/>
    <w:basedOn w:val="Standard"/>
    <w:link w:val="berschrift2Zchn"/>
    <w:uiPriority w:val="9"/>
    <w:qFormat/>
    <w:rsid w:val="008A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outlineLvl w:val="1"/>
    </w:pPr>
    <w:rPr>
      <w:rFonts w:ascii="Times New Roman" w:eastAsia="Times New Roman" w:hAnsi="Times New Roman" w:cs="Times New Roman"/>
      <w:b/>
      <w:bCs/>
      <w:color w:val="auto"/>
      <w:sz w:val="36"/>
      <w:szCs w:val="3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spacing w:before="60" w:after="60"/>
      <w:jc w:val="both"/>
    </w:pPr>
    <w:rPr>
      <w:rFonts w:ascii="Calibri" w:hAnsi="Calibri" w:cs="Arial Unicode MS"/>
      <w:color w:val="404040"/>
      <w:sz w:val="22"/>
      <w:szCs w:val="22"/>
      <w:u w:color="404040"/>
    </w:rPr>
  </w:style>
  <w:style w:type="paragraph" w:styleId="Fuzeile">
    <w:name w:val="footer"/>
    <w:pPr>
      <w:tabs>
        <w:tab w:val="center" w:pos="3969"/>
        <w:tab w:val="right" w:pos="9072"/>
      </w:tabs>
      <w:spacing w:before="60" w:after="60"/>
      <w:jc w:val="right"/>
    </w:pPr>
    <w:rPr>
      <w:rFonts w:ascii="Calibri" w:hAnsi="Calibri" w:cs="Arial Unicode MS"/>
      <w:color w:val="404040"/>
      <w:sz w:val="14"/>
      <w:szCs w:val="14"/>
      <w:u w:color="404040"/>
    </w:rPr>
  </w:style>
  <w:style w:type="character" w:customStyle="1" w:styleId="Link1">
    <w:name w:val="Link1"/>
    <w:rPr>
      <w:color w:val="172983"/>
      <w:u w:val="single" w:color="172983"/>
    </w:rPr>
  </w:style>
  <w:style w:type="character" w:customStyle="1" w:styleId="Hyperlink0">
    <w:name w:val="Hyperlink.0"/>
    <w:basedOn w:val="Link1"/>
    <w:rPr>
      <w:color w:val="172983"/>
      <w:u w:val="single" w:color="404040"/>
    </w:rPr>
  </w:style>
  <w:style w:type="character" w:customStyle="1" w:styleId="Ohne">
    <w:name w:val="Ohne"/>
  </w:style>
  <w:style w:type="character" w:customStyle="1" w:styleId="Hyperlink1">
    <w:name w:val="Hyperlink.1"/>
    <w:basedOn w:val="Ohne"/>
    <w:rPr>
      <w:rFonts w:ascii="Calibri" w:eastAsia="Calibri" w:hAnsi="Calibri" w:cs="Calibri"/>
      <w:color w:val="172983"/>
      <w:u w:val="single" w:color="172983"/>
      <w:lang w:val="en-US"/>
    </w:rPr>
  </w:style>
  <w:style w:type="paragraph" w:styleId="Sprechblasentext">
    <w:name w:val="Balloon Text"/>
    <w:basedOn w:val="Standard"/>
    <w:link w:val="SprechblasentextZchn"/>
    <w:uiPriority w:val="99"/>
    <w:semiHidden/>
    <w:unhideWhenUsed/>
    <w:rsid w:val="00EA6AA9"/>
    <w:pPr>
      <w:spacing w:before="0"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A6AA9"/>
    <w:rPr>
      <w:rFonts w:ascii="Lucida Grande" w:eastAsia="Calibri" w:hAnsi="Lucida Grande" w:cs="Calibri"/>
      <w:color w:val="404040"/>
      <w:sz w:val="18"/>
      <w:szCs w:val="18"/>
      <w:u w:color="404040"/>
    </w:rPr>
  </w:style>
  <w:style w:type="character" w:customStyle="1" w:styleId="NichtaufgelsteErwhnung1">
    <w:name w:val="Nicht aufgelöste Erwähnung1"/>
    <w:basedOn w:val="Absatz-Standardschriftart"/>
    <w:uiPriority w:val="99"/>
    <w:semiHidden/>
    <w:unhideWhenUsed/>
    <w:rsid w:val="00D73D08"/>
    <w:rPr>
      <w:color w:val="605E5C"/>
      <w:shd w:val="clear" w:color="auto" w:fill="E1DFDD"/>
    </w:rPr>
  </w:style>
  <w:style w:type="paragraph" w:styleId="Listenabsatz">
    <w:name w:val="List Paragraph"/>
    <w:basedOn w:val="Standard"/>
    <w:uiPriority w:val="34"/>
    <w:qFormat/>
    <w:rsid w:val="00D544B3"/>
    <w:pPr>
      <w:ind w:left="720"/>
      <w:contextualSpacing/>
    </w:pPr>
  </w:style>
  <w:style w:type="character" w:customStyle="1" w:styleId="NichtaufgelsteErwhnung2">
    <w:name w:val="Nicht aufgelöste Erwähnung2"/>
    <w:basedOn w:val="Absatz-Standardschriftart"/>
    <w:uiPriority w:val="99"/>
    <w:semiHidden/>
    <w:unhideWhenUsed/>
    <w:rsid w:val="00920217"/>
    <w:rPr>
      <w:color w:val="605E5C"/>
      <w:shd w:val="clear" w:color="auto" w:fill="E1DFDD"/>
    </w:rPr>
  </w:style>
  <w:style w:type="character" w:styleId="BesuchterLink">
    <w:name w:val="FollowedHyperlink"/>
    <w:basedOn w:val="Absatz-Standardschriftart"/>
    <w:uiPriority w:val="99"/>
    <w:semiHidden/>
    <w:unhideWhenUsed/>
    <w:rsid w:val="00A84D0B"/>
    <w:rPr>
      <w:color w:val="FF00FF" w:themeColor="followedHyperlink"/>
      <w:u w:val="single"/>
    </w:rPr>
  </w:style>
  <w:style w:type="paragraph" w:styleId="StandardWeb">
    <w:name w:val="Normal (Web)"/>
    <w:basedOn w:val="Standard"/>
    <w:uiPriority w:val="99"/>
    <w:unhideWhenUsed/>
    <w:rsid w:val="008E5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8E59E6"/>
    <w:rPr>
      <w:b/>
      <w:bCs/>
    </w:rPr>
  </w:style>
  <w:style w:type="character" w:styleId="Kommentarzeichen">
    <w:name w:val="annotation reference"/>
    <w:basedOn w:val="Absatz-Standardschriftart"/>
    <w:uiPriority w:val="99"/>
    <w:semiHidden/>
    <w:unhideWhenUsed/>
    <w:rsid w:val="000127B7"/>
    <w:rPr>
      <w:sz w:val="16"/>
      <w:szCs w:val="16"/>
    </w:rPr>
  </w:style>
  <w:style w:type="paragraph" w:styleId="Kommentartext">
    <w:name w:val="annotation text"/>
    <w:basedOn w:val="Standard"/>
    <w:link w:val="KommentartextZchn"/>
    <w:uiPriority w:val="99"/>
    <w:semiHidden/>
    <w:unhideWhenUsed/>
    <w:rsid w:val="000127B7"/>
    <w:rPr>
      <w:sz w:val="20"/>
      <w:szCs w:val="20"/>
    </w:rPr>
  </w:style>
  <w:style w:type="character" w:customStyle="1" w:styleId="KommentartextZchn">
    <w:name w:val="Kommentartext Zchn"/>
    <w:basedOn w:val="Absatz-Standardschriftart"/>
    <w:link w:val="Kommentartext"/>
    <w:uiPriority w:val="99"/>
    <w:semiHidden/>
    <w:rsid w:val="000127B7"/>
    <w:rPr>
      <w:rFonts w:ascii="Calibri" w:eastAsia="Calibri" w:hAnsi="Calibri" w:cs="Calibri"/>
      <w:color w:val="404040"/>
      <w:u w:color="404040"/>
    </w:rPr>
  </w:style>
  <w:style w:type="paragraph" w:styleId="Kommentarthema">
    <w:name w:val="annotation subject"/>
    <w:basedOn w:val="Kommentartext"/>
    <w:next w:val="Kommentartext"/>
    <w:link w:val="KommentarthemaZchn"/>
    <w:uiPriority w:val="99"/>
    <w:semiHidden/>
    <w:unhideWhenUsed/>
    <w:rsid w:val="000127B7"/>
    <w:rPr>
      <w:b/>
      <w:bCs/>
    </w:rPr>
  </w:style>
  <w:style w:type="character" w:customStyle="1" w:styleId="KommentarthemaZchn">
    <w:name w:val="Kommentarthema Zchn"/>
    <w:basedOn w:val="KommentartextZchn"/>
    <w:link w:val="Kommentarthema"/>
    <w:uiPriority w:val="99"/>
    <w:semiHidden/>
    <w:rsid w:val="000127B7"/>
    <w:rPr>
      <w:rFonts w:ascii="Calibri" w:eastAsia="Calibri" w:hAnsi="Calibri" w:cs="Calibri"/>
      <w:b/>
      <w:bCs/>
      <w:color w:val="404040"/>
      <w:u w:color="404040"/>
    </w:rPr>
  </w:style>
  <w:style w:type="paragraph" w:styleId="berarbeitung">
    <w:name w:val="Revision"/>
    <w:hidden/>
    <w:uiPriority w:val="99"/>
    <w:semiHidden/>
    <w:rsid w:val="006153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404040"/>
      <w:sz w:val="22"/>
      <w:szCs w:val="22"/>
      <w:u w:color="404040"/>
    </w:rPr>
  </w:style>
  <w:style w:type="table" w:customStyle="1" w:styleId="TableNormal1">
    <w:name w:val="Table Normal1"/>
    <w:rsid w:val="00992A56"/>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rsid w:val="008A44E4"/>
    <w:rPr>
      <w:rFonts w:eastAsia="Times New Roman"/>
      <w:b/>
      <w:bCs/>
      <w:sz w:val="36"/>
      <w:szCs w:val="36"/>
      <w:bdr w:val="none" w:sz="0" w:space="0" w:color="auto"/>
    </w:rPr>
  </w:style>
  <w:style w:type="paragraph" w:customStyle="1" w:styleId="margin-bottom">
    <w:name w:val="margin-bottom"/>
    <w:basedOn w:val="Standard"/>
    <w:rsid w:val="008A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customStyle="1" w:styleId="text-center">
    <w:name w:val="text-center"/>
    <w:basedOn w:val="Standard"/>
    <w:rsid w:val="008A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character" w:styleId="NichtaufgelsteErwhnung">
    <w:name w:val="Unresolved Mention"/>
    <w:basedOn w:val="Absatz-Standardschriftart"/>
    <w:uiPriority w:val="99"/>
    <w:semiHidden/>
    <w:unhideWhenUsed/>
    <w:rsid w:val="00811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8548">
      <w:bodyDiv w:val="1"/>
      <w:marLeft w:val="0"/>
      <w:marRight w:val="0"/>
      <w:marTop w:val="0"/>
      <w:marBottom w:val="0"/>
      <w:divBdr>
        <w:top w:val="none" w:sz="0" w:space="0" w:color="auto"/>
        <w:left w:val="none" w:sz="0" w:space="0" w:color="auto"/>
        <w:bottom w:val="none" w:sz="0" w:space="0" w:color="auto"/>
        <w:right w:val="none" w:sz="0" w:space="0" w:color="auto"/>
      </w:divBdr>
      <w:divsChild>
        <w:div w:id="682440468">
          <w:marLeft w:val="0"/>
          <w:marRight w:val="0"/>
          <w:marTop w:val="300"/>
          <w:marBottom w:val="0"/>
          <w:divBdr>
            <w:top w:val="none" w:sz="0" w:space="0" w:color="auto"/>
            <w:left w:val="none" w:sz="0" w:space="0" w:color="auto"/>
            <w:bottom w:val="none" w:sz="0" w:space="0" w:color="auto"/>
            <w:right w:val="none" w:sz="0" w:space="0" w:color="auto"/>
          </w:divBdr>
          <w:divsChild>
            <w:div w:id="1930575113">
              <w:marLeft w:val="0"/>
              <w:marRight w:val="0"/>
              <w:marTop w:val="0"/>
              <w:marBottom w:val="0"/>
              <w:divBdr>
                <w:top w:val="none" w:sz="0" w:space="0" w:color="auto"/>
                <w:left w:val="none" w:sz="0" w:space="0" w:color="auto"/>
                <w:bottom w:val="none" w:sz="0" w:space="0" w:color="auto"/>
                <w:right w:val="none" w:sz="0" w:space="0" w:color="auto"/>
              </w:divBdr>
              <w:divsChild>
                <w:div w:id="635181554">
                  <w:marLeft w:val="-225"/>
                  <w:marRight w:val="-225"/>
                  <w:marTop w:val="0"/>
                  <w:marBottom w:val="0"/>
                  <w:divBdr>
                    <w:top w:val="none" w:sz="0" w:space="0" w:color="auto"/>
                    <w:left w:val="none" w:sz="0" w:space="0" w:color="auto"/>
                    <w:bottom w:val="none" w:sz="0" w:space="0" w:color="auto"/>
                    <w:right w:val="none" w:sz="0" w:space="0" w:color="auto"/>
                  </w:divBdr>
                  <w:divsChild>
                    <w:div w:id="1634024006">
                      <w:marLeft w:val="0"/>
                      <w:marRight w:val="0"/>
                      <w:marTop w:val="0"/>
                      <w:marBottom w:val="0"/>
                      <w:divBdr>
                        <w:top w:val="none" w:sz="0" w:space="0" w:color="auto"/>
                        <w:left w:val="none" w:sz="0" w:space="0" w:color="auto"/>
                        <w:bottom w:val="none" w:sz="0" w:space="0" w:color="auto"/>
                        <w:right w:val="none" w:sz="0" w:space="0" w:color="auto"/>
                      </w:divBdr>
                      <w:divsChild>
                        <w:div w:id="1588271276">
                          <w:marLeft w:val="-225"/>
                          <w:marRight w:val="-225"/>
                          <w:marTop w:val="360"/>
                          <w:marBottom w:val="360"/>
                          <w:divBdr>
                            <w:top w:val="none" w:sz="0" w:space="0" w:color="auto"/>
                            <w:left w:val="none" w:sz="0" w:space="0" w:color="auto"/>
                            <w:bottom w:val="none" w:sz="0" w:space="0" w:color="auto"/>
                            <w:right w:val="none" w:sz="0" w:space="0" w:color="auto"/>
                          </w:divBdr>
                          <w:divsChild>
                            <w:div w:id="1774208781">
                              <w:marLeft w:val="0"/>
                              <w:marRight w:val="0"/>
                              <w:marTop w:val="0"/>
                              <w:marBottom w:val="0"/>
                              <w:divBdr>
                                <w:top w:val="none" w:sz="0" w:space="0" w:color="auto"/>
                                <w:left w:val="none" w:sz="0" w:space="0" w:color="auto"/>
                                <w:bottom w:val="none" w:sz="0" w:space="0" w:color="auto"/>
                                <w:right w:val="none" w:sz="0" w:space="0" w:color="auto"/>
                              </w:divBdr>
                              <w:divsChild>
                                <w:div w:id="772746926">
                                  <w:marLeft w:val="0"/>
                                  <w:marRight w:val="0"/>
                                  <w:marTop w:val="0"/>
                                  <w:marBottom w:val="0"/>
                                  <w:divBdr>
                                    <w:top w:val="none" w:sz="0" w:space="0" w:color="auto"/>
                                    <w:left w:val="none" w:sz="0" w:space="0" w:color="auto"/>
                                    <w:bottom w:val="none" w:sz="0" w:space="0" w:color="auto"/>
                                    <w:right w:val="none" w:sz="0" w:space="0" w:color="auto"/>
                                  </w:divBdr>
                                  <w:divsChild>
                                    <w:div w:id="4871592">
                                      <w:marLeft w:val="0"/>
                                      <w:marRight w:val="0"/>
                                      <w:marTop w:val="0"/>
                                      <w:marBottom w:val="0"/>
                                      <w:divBdr>
                                        <w:top w:val="none" w:sz="0" w:space="0" w:color="auto"/>
                                        <w:left w:val="none" w:sz="0" w:space="0" w:color="auto"/>
                                        <w:bottom w:val="none" w:sz="0" w:space="0" w:color="auto"/>
                                        <w:right w:val="none" w:sz="0" w:space="0" w:color="auto"/>
                                      </w:divBdr>
                                      <w:divsChild>
                                        <w:div w:id="16895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10946">
                          <w:marLeft w:val="-225"/>
                          <w:marRight w:val="-225"/>
                          <w:marTop w:val="0"/>
                          <w:marBottom w:val="0"/>
                          <w:divBdr>
                            <w:top w:val="none" w:sz="0" w:space="0" w:color="auto"/>
                            <w:left w:val="none" w:sz="0" w:space="0" w:color="auto"/>
                            <w:bottom w:val="none" w:sz="0" w:space="0" w:color="auto"/>
                            <w:right w:val="none" w:sz="0" w:space="0" w:color="auto"/>
                          </w:divBdr>
                          <w:divsChild>
                            <w:div w:id="723527402">
                              <w:marLeft w:val="0"/>
                              <w:marRight w:val="0"/>
                              <w:marTop w:val="0"/>
                              <w:marBottom w:val="0"/>
                              <w:divBdr>
                                <w:top w:val="none" w:sz="0" w:space="0" w:color="auto"/>
                                <w:left w:val="none" w:sz="0" w:space="0" w:color="auto"/>
                                <w:bottom w:val="none" w:sz="0" w:space="0" w:color="auto"/>
                                <w:right w:val="none" w:sz="0" w:space="0" w:color="auto"/>
                              </w:divBdr>
                              <w:divsChild>
                                <w:div w:id="2055348040">
                                  <w:marLeft w:val="0"/>
                                  <w:marRight w:val="0"/>
                                  <w:marTop w:val="0"/>
                                  <w:marBottom w:val="0"/>
                                  <w:divBdr>
                                    <w:top w:val="none" w:sz="0" w:space="0" w:color="auto"/>
                                    <w:left w:val="none" w:sz="0" w:space="0" w:color="auto"/>
                                    <w:bottom w:val="none" w:sz="0" w:space="0" w:color="auto"/>
                                    <w:right w:val="none" w:sz="0" w:space="0" w:color="auto"/>
                                  </w:divBdr>
                                  <w:divsChild>
                                    <w:div w:id="1885748541">
                                      <w:marLeft w:val="0"/>
                                      <w:marRight w:val="0"/>
                                      <w:marTop w:val="0"/>
                                      <w:marBottom w:val="0"/>
                                      <w:divBdr>
                                        <w:top w:val="none" w:sz="0" w:space="0" w:color="auto"/>
                                        <w:left w:val="none" w:sz="0" w:space="0" w:color="auto"/>
                                        <w:bottom w:val="none" w:sz="0" w:space="0" w:color="auto"/>
                                        <w:right w:val="none" w:sz="0" w:space="0" w:color="auto"/>
                                      </w:divBdr>
                                      <w:divsChild>
                                        <w:div w:id="324748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71178463">
                          <w:marLeft w:val="-225"/>
                          <w:marRight w:val="-225"/>
                          <w:marTop w:val="0"/>
                          <w:marBottom w:val="0"/>
                          <w:divBdr>
                            <w:top w:val="none" w:sz="0" w:space="0" w:color="auto"/>
                            <w:left w:val="none" w:sz="0" w:space="0" w:color="auto"/>
                            <w:bottom w:val="none" w:sz="0" w:space="0" w:color="auto"/>
                            <w:right w:val="none" w:sz="0" w:space="0" w:color="auto"/>
                          </w:divBdr>
                          <w:divsChild>
                            <w:div w:id="570388069">
                              <w:marLeft w:val="0"/>
                              <w:marRight w:val="0"/>
                              <w:marTop w:val="0"/>
                              <w:marBottom w:val="0"/>
                              <w:divBdr>
                                <w:top w:val="none" w:sz="0" w:space="0" w:color="auto"/>
                                <w:left w:val="none" w:sz="0" w:space="0" w:color="auto"/>
                                <w:bottom w:val="none" w:sz="0" w:space="0" w:color="auto"/>
                                <w:right w:val="none" w:sz="0" w:space="0" w:color="auto"/>
                              </w:divBdr>
                              <w:divsChild>
                                <w:div w:id="1463383459">
                                  <w:marLeft w:val="0"/>
                                  <w:marRight w:val="0"/>
                                  <w:marTop w:val="0"/>
                                  <w:marBottom w:val="0"/>
                                  <w:divBdr>
                                    <w:top w:val="none" w:sz="0" w:space="0" w:color="auto"/>
                                    <w:left w:val="none" w:sz="0" w:space="0" w:color="auto"/>
                                    <w:bottom w:val="none" w:sz="0" w:space="0" w:color="auto"/>
                                    <w:right w:val="none" w:sz="0" w:space="0" w:color="auto"/>
                                  </w:divBdr>
                                  <w:divsChild>
                                    <w:div w:id="253438297">
                                      <w:marLeft w:val="0"/>
                                      <w:marRight w:val="0"/>
                                      <w:marTop w:val="0"/>
                                      <w:marBottom w:val="0"/>
                                      <w:divBdr>
                                        <w:top w:val="none" w:sz="0" w:space="0" w:color="auto"/>
                                        <w:left w:val="none" w:sz="0" w:space="0" w:color="auto"/>
                                        <w:bottom w:val="none" w:sz="0" w:space="0" w:color="auto"/>
                                        <w:right w:val="none" w:sz="0" w:space="0" w:color="auto"/>
                                      </w:divBdr>
                                      <w:divsChild>
                                        <w:div w:id="1208832002">
                                          <w:marLeft w:val="0"/>
                                          <w:marRight w:val="0"/>
                                          <w:marTop w:val="240"/>
                                          <w:marBottom w:val="360"/>
                                          <w:divBdr>
                                            <w:top w:val="none" w:sz="0" w:space="0" w:color="auto"/>
                                            <w:left w:val="none" w:sz="0" w:space="0" w:color="auto"/>
                                            <w:bottom w:val="none" w:sz="0" w:space="0" w:color="auto"/>
                                            <w:right w:val="none" w:sz="0" w:space="0" w:color="auto"/>
                                          </w:divBdr>
                                          <w:divsChild>
                                            <w:div w:id="1359424867">
                                              <w:marLeft w:val="0"/>
                                              <w:marRight w:val="0"/>
                                              <w:marTop w:val="0"/>
                                              <w:marBottom w:val="0"/>
                                              <w:divBdr>
                                                <w:top w:val="none" w:sz="0" w:space="0" w:color="auto"/>
                                                <w:left w:val="none" w:sz="0" w:space="0" w:color="auto"/>
                                                <w:bottom w:val="none" w:sz="0" w:space="0" w:color="auto"/>
                                                <w:right w:val="none" w:sz="0" w:space="0" w:color="auto"/>
                                              </w:divBdr>
                                              <w:divsChild>
                                                <w:div w:id="1337658284">
                                                  <w:marLeft w:val="0"/>
                                                  <w:marRight w:val="0"/>
                                                  <w:marTop w:val="0"/>
                                                  <w:marBottom w:val="0"/>
                                                  <w:divBdr>
                                                    <w:top w:val="none" w:sz="0" w:space="0" w:color="auto"/>
                                                    <w:left w:val="none" w:sz="0" w:space="0" w:color="auto"/>
                                                    <w:bottom w:val="none" w:sz="0" w:space="0" w:color="auto"/>
                                                    <w:right w:val="none" w:sz="0" w:space="0" w:color="auto"/>
                                                  </w:divBdr>
                                                  <w:divsChild>
                                                    <w:div w:id="11721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269507">
          <w:marLeft w:val="0"/>
          <w:marRight w:val="0"/>
          <w:marTop w:val="0"/>
          <w:marBottom w:val="0"/>
          <w:divBdr>
            <w:top w:val="none" w:sz="0" w:space="0" w:color="auto"/>
            <w:left w:val="none" w:sz="0" w:space="0" w:color="auto"/>
            <w:bottom w:val="none" w:sz="0" w:space="0" w:color="auto"/>
            <w:right w:val="none" w:sz="0" w:space="0" w:color="auto"/>
          </w:divBdr>
        </w:div>
      </w:divsChild>
    </w:div>
    <w:div w:id="547839162">
      <w:bodyDiv w:val="1"/>
      <w:marLeft w:val="0"/>
      <w:marRight w:val="0"/>
      <w:marTop w:val="0"/>
      <w:marBottom w:val="0"/>
      <w:divBdr>
        <w:top w:val="none" w:sz="0" w:space="0" w:color="auto"/>
        <w:left w:val="none" w:sz="0" w:space="0" w:color="auto"/>
        <w:bottom w:val="none" w:sz="0" w:space="0" w:color="auto"/>
        <w:right w:val="none" w:sz="0" w:space="0" w:color="auto"/>
      </w:divBdr>
    </w:div>
    <w:div w:id="598373075">
      <w:bodyDiv w:val="1"/>
      <w:marLeft w:val="0"/>
      <w:marRight w:val="0"/>
      <w:marTop w:val="0"/>
      <w:marBottom w:val="0"/>
      <w:divBdr>
        <w:top w:val="none" w:sz="0" w:space="0" w:color="auto"/>
        <w:left w:val="none" w:sz="0" w:space="0" w:color="auto"/>
        <w:bottom w:val="none" w:sz="0" w:space="0" w:color="auto"/>
        <w:right w:val="none" w:sz="0" w:space="0" w:color="auto"/>
      </w:divBdr>
      <w:divsChild>
        <w:div w:id="1115489488">
          <w:marLeft w:val="0"/>
          <w:marRight w:val="0"/>
          <w:marTop w:val="300"/>
          <w:marBottom w:val="0"/>
          <w:divBdr>
            <w:top w:val="none" w:sz="0" w:space="0" w:color="auto"/>
            <w:left w:val="none" w:sz="0" w:space="0" w:color="auto"/>
            <w:bottom w:val="none" w:sz="0" w:space="0" w:color="auto"/>
            <w:right w:val="none" w:sz="0" w:space="0" w:color="auto"/>
          </w:divBdr>
          <w:divsChild>
            <w:div w:id="477770964">
              <w:marLeft w:val="0"/>
              <w:marRight w:val="0"/>
              <w:marTop w:val="0"/>
              <w:marBottom w:val="0"/>
              <w:divBdr>
                <w:top w:val="none" w:sz="0" w:space="0" w:color="auto"/>
                <w:left w:val="none" w:sz="0" w:space="0" w:color="auto"/>
                <w:bottom w:val="none" w:sz="0" w:space="0" w:color="auto"/>
                <w:right w:val="none" w:sz="0" w:space="0" w:color="auto"/>
              </w:divBdr>
              <w:divsChild>
                <w:div w:id="937061281">
                  <w:marLeft w:val="-225"/>
                  <w:marRight w:val="-225"/>
                  <w:marTop w:val="0"/>
                  <w:marBottom w:val="0"/>
                  <w:divBdr>
                    <w:top w:val="none" w:sz="0" w:space="0" w:color="auto"/>
                    <w:left w:val="none" w:sz="0" w:space="0" w:color="auto"/>
                    <w:bottom w:val="none" w:sz="0" w:space="0" w:color="auto"/>
                    <w:right w:val="none" w:sz="0" w:space="0" w:color="auto"/>
                  </w:divBdr>
                  <w:divsChild>
                    <w:div w:id="1187715379">
                      <w:marLeft w:val="0"/>
                      <w:marRight w:val="0"/>
                      <w:marTop w:val="0"/>
                      <w:marBottom w:val="0"/>
                      <w:divBdr>
                        <w:top w:val="none" w:sz="0" w:space="0" w:color="auto"/>
                        <w:left w:val="none" w:sz="0" w:space="0" w:color="auto"/>
                        <w:bottom w:val="none" w:sz="0" w:space="0" w:color="auto"/>
                        <w:right w:val="none" w:sz="0" w:space="0" w:color="auto"/>
                      </w:divBdr>
                      <w:divsChild>
                        <w:div w:id="1642685919">
                          <w:marLeft w:val="-225"/>
                          <w:marRight w:val="-225"/>
                          <w:marTop w:val="360"/>
                          <w:marBottom w:val="360"/>
                          <w:divBdr>
                            <w:top w:val="none" w:sz="0" w:space="0" w:color="auto"/>
                            <w:left w:val="none" w:sz="0" w:space="0" w:color="auto"/>
                            <w:bottom w:val="none" w:sz="0" w:space="0" w:color="auto"/>
                            <w:right w:val="none" w:sz="0" w:space="0" w:color="auto"/>
                          </w:divBdr>
                          <w:divsChild>
                            <w:div w:id="954824037">
                              <w:marLeft w:val="0"/>
                              <w:marRight w:val="0"/>
                              <w:marTop w:val="0"/>
                              <w:marBottom w:val="0"/>
                              <w:divBdr>
                                <w:top w:val="none" w:sz="0" w:space="0" w:color="auto"/>
                                <w:left w:val="none" w:sz="0" w:space="0" w:color="auto"/>
                                <w:bottom w:val="none" w:sz="0" w:space="0" w:color="auto"/>
                                <w:right w:val="none" w:sz="0" w:space="0" w:color="auto"/>
                              </w:divBdr>
                              <w:divsChild>
                                <w:div w:id="1558470047">
                                  <w:marLeft w:val="0"/>
                                  <w:marRight w:val="0"/>
                                  <w:marTop w:val="0"/>
                                  <w:marBottom w:val="0"/>
                                  <w:divBdr>
                                    <w:top w:val="none" w:sz="0" w:space="0" w:color="auto"/>
                                    <w:left w:val="none" w:sz="0" w:space="0" w:color="auto"/>
                                    <w:bottom w:val="none" w:sz="0" w:space="0" w:color="auto"/>
                                    <w:right w:val="none" w:sz="0" w:space="0" w:color="auto"/>
                                  </w:divBdr>
                                  <w:divsChild>
                                    <w:div w:id="293682349">
                                      <w:marLeft w:val="0"/>
                                      <w:marRight w:val="0"/>
                                      <w:marTop w:val="0"/>
                                      <w:marBottom w:val="0"/>
                                      <w:divBdr>
                                        <w:top w:val="none" w:sz="0" w:space="0" w:color="auto"/>
                                        <w:left w:val="none" w:sz="0" w:space="0" w:color="auto"/>
                                        <w:bottom w:val="none" w:sz="0" w:space="0" w:color="auto"/>
                                        <w:right w:val="none" w:sz="0" w:space="0" w:color="auto"/>
                                      </w:divBdr>
                                      <w:divsChild>
                                        <w:div w:id="3961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83848">
                          <w:marLeft w:val="-225"/>
                          <w:marRight w:val="-225"/>
                          <w:marTop w:val="0"/>
                          <w:marBottom w:val="0"/>
                          <w:divBdr>
                            <w:top w:val="none" w:sz="0" w:space="0" w:color="auto"/>
                            <w:left w:val="none" w:sz="0" w:space="0" w:color="auto"/>
                            <w:bottom w:val="none" w:sz="0" w:space="0" w:color="auto"/>
                            <w:right w:val="none" w:sz="0" w:space="0" w:color="auto"/>
                          </w:divBdr>
                          <w:divsChild>
                            <w:div w:id="1688944666">
                              <w:marLeft w:val="0"/>
                              <w:marRight w:val="0"/>
                              <w:marTop w:val="0"/>
                              <w:marBottom w:val="0"/>
                              <w:divBdr>
                                <w:top w:val="none" w:sz="0" w:space="0" w:color="auto"/>
                                <w:left w:val="none" w:sz="0" w:space="0" w:color="auto"/>
                                <w:bottom w:val="none" w:sz="0" w:space="0" w:color="auto"/>
                                <w:right w:val="none" w:sz="0" w:space="0" w:color="auto"/>
                              </w:divBdr>
                              <w:divsChild>
                                <w:div w:id="13844991">
                                  <w:marLeft w:val="0"/>
                                  <w:marRight w:val="0"/>
                                  <w:marTop w:val="0"/>
                                  <w:marBottom w:val="0"/>
                                  <w:divBdr>
                                    <w:top w:val="none" w:sz="0" w:space="0" w:color="auto"/>
                                    <w:left w:val="none" w:sz="0" w:space="0" w:color="auto"/>
                                    <w:bottom w:val="none" w:sz="0" w:space="0" w:color="auto"/>
                                    <w:right w:val="none" w:sz="0" w:space="0" w:color="auto"/>
                                  </w:divBdr>
                                  <w:divsChild>
                                    <w:div w:id="1614171949">
                                      <w:marLeft w:val="0"/>
                                      <w:marRight w:val="0"/>
                                      <w:marTop w:val="0"/>
                                      <w:marBottom w:val="0"/>
                                      <w:divBdr>
                                        <w:top w:val="none" w:sz="0" w:space="0" w:color="auto"/>
                                        <w:left w:val="none" w:sz="0" w:space="0" w:color="auto"/>
                                        <w:bottom w:val="none" w:sz="0" w:space="0" w:color="auto"/>
                                        <w:right w:val="none" w:sz="0" w:space="0" w:color="auto"/>
                                      </w:divBdr>
                                      <w:divsChild>
                                        <w:div w:id="9362566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545056">
                          <w:marLeft w:val="-225"/>
                          <w:marRight w:val="-225"/>
                          <w:marTop w:val="0"/>
                          <w:marBottom w:val="0"/>
                          <w:divBdr>
                            <w:top w:val="none" w:sz="0" w:space="0" w:color="auto"/>
                            <w:left w:val="none" w:sz="0" w:space="0" w:color="auto"/>
                            <w:bottom w:val="none" w:sz="0" w:space="0" w:color="auto"/>
                            <w:right w:val="none" w:sz="0" w:space="0" w:color="auto"/>
                          </w:divBdr>
                          <w:divsChild>
                            <w:div w:id="963805183">
                              <w:marLeft w:val="0"/>
                              <w:marRight w:val="0"/>
                              <w:marTop w:val="0"/>
                              <w:marBottom w:val="0"/>
                              <w:divBdr>
                                <w:top w:val="none" w:sz="0" w:space="0" w:color="auto"/>
                                <w:left w:val="none" w:sz="0" w:space="0" w:color="auto"/>
                                <w:bottom w:val="none" w:sz="0" w:space="0" w:color="auto"/>
                                <w:right w:val="none" w:sz="0" w:space="0" w:color="auto"/>
                              </w:divBdr>
                              <w:divsChild>
                                <w:div w:id="766661402">
                                  <w:marLeft w:val="0"/>
                                  <w:marRight w:val="0"/>
                                  <w:marTop w:val="0"/>
                                  <w:marBottom w:val="0"/>
                                  <w:divBdr>
                                    <w:top w:val="none" w:sz="0" w:space="0" w:color="auto"/>
                                    <w:left w:val="none" w:sz="0" w:space="0" w:color="auto"/>
                                    <w:bottom w:val="none" w:sz="0" w:space="0" w:color="auto"/>
                                    <w:right w:val="none" w:sz="0" w:space="0" w:color="auto"/>
                                  </w:divBdr>
                                  <w:divsChild>
                                    <w:div w:id="936409137">
                                      <w:marLeft w:val="0"/>
                                      <w:marRight w:val="0"/>
                                      <w:marTop w:val="0"/>
                                      <w:marBottom w:val="0"/>
                                      <w:divBdr>
                                        <w:top w:val="none" w:sz="0" w:space="0" w:color="auto"/>
                                        <w:left w:val="none" w:sz="0" w:space="0" w:color="auto"/>
                                        <w:bottom w:val="none" w:sz="0" w:space="0" w:color="auto"/>
                                        <w:right w:val="none" w:sz="0" w:space="0" w:color="auto"/>
                                      </w:divBdr>
                                      <w:divsChild>
                                        <w:div w:id="2068259310">
                                          <w:marLeft w:val="0"/>
                                          <w:marRight w:val="0"/>
                                          <w:marTop w:val="240"/>
                                          <w:marBottom w:val="360"/>
                                          <w:divBdr>
                                            <w:top w:val="none" w:sz="0" w:space="0" w:color="auto"/>
                                            <w:left w:val="none" w:sz="0" w:space="0" w:color="auto"/>
                                            <w:bottom w:val="none" w:sz="0" w:space="0" w:color="auto"/>
                                            <w:right w:val="none" w:sz="0" w:space="0" w:color="auto"/>
                                          </w:divBdr>
                                          <w:divsChild>
                                            <w:div w:id="758218617">
                                              <w:marLeft w:val="0"/>
                                              <w:marRight w:val="0"/>
                                              <w:marTop w:val="0"/>
                                              <w:marBottom w:val="0"/>
                                              <w:divBdr>
                                                <w:top w:val="none" w:sz="0" w:space="0" w:color="auto"/>
                                                <w:left w:val="none" w:sz="0" w:space="0" w:color="auto"/>
                                                <w:bottom w:val="none" w:sz="0" w:space="0" w:color="auto"/>
                                                <w:right w:val="none" w:sz="0" w:space="0" w:color="auto"/>
                                              </w:divBdr>
                                              <w:divsChild>
                                                <w:div w:id="2070572271">
                                                  <w:marLeft w:val="0"/>
                                                  <w:marRight w:val="0"/>
                                                  <w:marTop w:val="0"/>
                                                  <w:marBottom w:val="0"/>
                                                  <w:divBdr>
                                                    <w:top w:val="none" w:sz="0" w:space="0" w:color="auto"/>
                                                    <w:left w:val="none" w:sz="0" w:space="0" w:color="auto"/>
                                                    <w:bottom w:val="none" w:sz="0" w:space="0" w:color="auto"/>
                                                    <w:right w:val="none" w:sz="0" w:space="0" w:color="auto"/>
                                                  </w:divBdr>
                                                  <w:divsChild>
                                                    <w:div w:id="7449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532751">
          <w:marLeft w:val="0"/>
          <w:marRight w:val="0"/>
          <w:marTop w:val="0"/>
          <w:marBottom w:val="0"/>
          <w:divBdr>
            <w:top w:val="none" w:sz="0" w:space="0" w:color="auto"/>
            <w:left w:val="none" w:sz="0" w:space="0" w:color="auto"/>
            <w:bottom w:val="none" w:sz="0" w:space="0" w:color="auto"/>
            <w:right w:val="none" w:sz="0" w:space="0" w:color="auto"/>
          </w:divBdr>
        </w:div>
      </w:divsChild>
    </w:div>
    <w:div w:id="691801811">
      <w:bodyDiv w:val="1"/>
      <w:marLeft w:val="0"/>
      <w:marRight w:val="0"/>
      <w:marTop w:val="0"/>
      <w:marBottom w:val="0"/>
      <w:divBdr>
        <w:top w:val="none" w:sz="0" w:space="0" w:color="auto"/>
        <w:left w:val="none" w:sz="0" w:space="0" w:color="auto"/>
        <w:bottom w:val="none" w:sz="0" w:space="0" w:color="auto"/>
        <w:right w:val="none" w:sz="0" w:space="0" w:color="auto"/>
      </w:divBdr>
    </w:div>
    <w:div w:id="698120008">
      <w:bodyDiv w:val="1"/>
      <w:marLeft w:val="0"/>
      <w:marRight w:val="0"/>
      <w:marTop w:val="0"/>
      <w:marBottom w:val="0"/>
      <w:divBdr>
        <w:top w:val="none" w:sz="0" w:space="0" w:color="auto"/>
        <w:left w:val="none" w:sz="0" w:space="0" w:color="auto"/>
        <w:bottom w:val="none" w:sz="0" w:space="0" w:color="auto"/>
        <w:right w:val="none" w:sz="0" w:space="0" w:color="auto"/>
      </w:divBdr>
      <w:divsChild>
        <w:div w:id="1382048434">
          <w:marLeft w:val="0"/>
          <w:marRight w:val="0"/>
          <w:marTop w:val="300"/>
          <w:marBottom w:val="0"/>
          <w:divBdr>
            <w:top w:val="none" w:sz="0" w:space="0" w:color="auto"/>
            <w:left w:val="none" w:sz="0" w:space="0" w:color="auto"/>
            <w:bottom w:val="none" w:sz="0" w:space="0" w:color="auto"/>
            <w:right w:val="none" w:sz="0" w:space="0" w:color="auto"/>
          </w:divBdr>
          <w:divsChild>
            <w:div w:id="70085935">
              <w:marLeft w:val="0"/>
              <w:marRight w:val="0"/>
              <w:marTop w:val="0"/>
              <w:marBottom w:val="0"/>
              <w:divBdr>
                <w:top w:val="none" w:sz="0" w:space="0" w:color="auto"/>
                <w:left w:val="none" w:sz="0" w:space="0" w:color="auto"/>
                <w:bottom w:val="none" w:sz="0" w:space="0" w:color="auto"/>
                <w:right w:val="none" w:sz="0" w:space="0" w:color="auto"/>
              </w:divBdr>
              <w:divsChild>
                <w:div w:id="1508904968">
                  <w:marLeft w:val="-225"/>
                  <w:marRight w:val="-225"/>
                  <w:marTop w:val="0"/>
                  <w:marBottom w:val="0"/>
                  <w:divBdr>
                    <w:top w:val="none" w:sz="0" w:space="0" w:color="auto"/>
                    <w:left w:val="none" w:sz="0" w:space="0" w:color="auto"/>
                    <w:bottom w:val="none" w:sz="0" w:space="0" w:color="auto"/>
                    <w:right w:val="none" w:sz="0" w:space="0" w:color="auto"/>
                  </w:divBdr>
                  <w:divsChild>
                    <w:div w:id="2137527383">
                      <w:marLeft w:val="0"/>
                      <w:marRight w:val="0"/>
                      <w:marTop w:val="0"/>
                      <w:marBottom w:val="0"/>
                      <w:divBdr>
                        <w:top w:val="none" w:sz="0" w:space="0" w:color="auto"/>
                        <w:left w:val="none" w:sz="0" w:space="0" w:color="auto"/>
                        <w:bottom w:val="none" w:sz="0" w:space="0" w:color="auto"/>
                        <w:right w:val="none" w:sz="0" w:space="0" w:color="auto"/>
                      </w:divBdr>
                      <w:divsChild>
                        <w:div w:id="937254491">
                          <w:marLeft w:val="-225"/>
                          <w:marRight w:val="-225"/>
                          <w:marTop w:val="360"/>
                          <w:marBottom w:val="360"/>
                          <w:divBdr>
                            <w:top w:val="none" w:sz="0" w:space="0" w:color="auto"/>
                            <w:left w:val="none" w:sz="0" w:space="0" w:color="auto"/>
                            <w:bottom w:val="none" w:sz="0" w:space="0" w:color="auto"/>
                            <w:right w:val="none" w:sz="0" w:space="0" w:color="auto"/>
                          </w:divBdr>
                          <w:divsChild>
                            <w:div w:id="1029262766">
                              <w:marLeft w:val="0"/>
                              <w:marRight w:val="0"/>
                              <w:marTop w:val="0"/>
                              <w:marBottom w:val="0"/>
                              <w:divBdr>
                                <w:top w:val="none" w:sz="0" w:space="0" w:color="auto"/>
                                <w:left w:val="none" w:sz="0" w:space="0" w:color="auto"/>
                                <w:bottom w:val="none" w:sz="0" w:space="0" w:color="auto"/>
                                <w:right w:val="none" w:sz="0" w:space="0" w:color="auto"/>
                              </w:divBdr>
                              <w:divsChild>
                                <w:div w:id="1614554987">
                                  <w:marLeft w:val="0"/>
                                  <w:marRight w:val="0"/>
                                  <w:marTop w:val="0"/>
                                  <w:marBottom w:val="0"/>
                                  <w:divBdr>
                                    <w:top w:val="none" w:sz="0" w:space="0" w:color="auto"/>
                                    <w:left w:val="none" w:sz="0" w:space="0" w:color="auto"/>
                                    <w:bottom w:val="none" w:sz="0" w:space="0" w:color="auto"/>
                                    <w:right w:val="none" w:sz="0" w:space="0" w:color="auto"/>
                                  </w:divBdr>
                                  <w:divsChild>
                                    <w:div w:id="765730530">
                                      <w:marLeft w:val="0"/>
                                      <w:marRight w:val="0"/>
                                      <w:marTop w:val="0"/>
                                      <w:marBottom w:val="0"/>
                                      <w:divBdr>
                                        <w:top w:val="none" w:sz="0" w:space="0" w:color="auto"/>
                                        <w:left w:val="none" w:sz="0" w:space="0" w:color="auto"/>
                                        <w:bottom w:val="none" w:sz="0" w:space="0" w:color="auto"/>
                                        <w:right w:val="none" w:sz="0" w:space="0" w:color="auto"/>
                                      </w:divBdr>
                                      <w:divsChild>
                                        <w:div w:id="6720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1779">
                          <w:marLeft w:val="-225"/>
                          <w:marRight w:val="-225"/>
                          <w:marTop w:val="0"/>
                          <w:marBottom w:val="0"/>
                          <w:divBdr>
                            <w:top w:val="none" w:sz="0" w:space="0" w:color="auto"/>
                            <w:left w:val="none" w:sz="0" w:space="0" w:color="auto"/>
                            <w:bottom w:val="none" w:sz="0" w:space="0" w:color="auto"/>
                            <w:right w:val="none" w:sz="0" w:space="0" w:color="auto"/>
                          </w:divBdr>
                          <w:divsChild>
                            <w:div w:id="285426106">
                              <w:marLeft w:val="0"/>
                              <w:marRight w:val="0"/>
                              <w:marTop w:val="0"/>
                              <w:marBottom w:val="0"/>
                              <w:divBdr>
                                <w:top w:val="none" w:sz="0" w:space="0" w:color="auto"/>
                                <w:left w:val="none" w:sz="0" w:space="0" w:color="auto"/>
                                <w:bottom w:val="none" w:sz="0" w:space="0" w:color="auto"/>
                                <w:right w:val="none" w:sz="0" w:space="0" w:color="auto"/>
                              </w:divBdr>
                              <w:divsChild>
                                <w:div w:id="1034230509">
                                  <w:marLeft w:val="0"/>
                                  <w:marRight w:val="0"/>
                                  <w:marTop w:val="0"/>
                                  <w:marBottom w:val="0"/>
                                  <w:divBdr>
                                    <w:top w:val="none" w:sz="0" w:space="0" w:color="auto"/>
                                    <w:left w:val="none" w:sz="0" w:space="0" w:color="auto"/>
                                    <w:bottom w:val="none" w:sz="0" w:space="0" w:color="auto"/>
                                    <w:right w:val="none" w:sz="0" w:space="0" w:color="auto"/>
                                  </w:divBdr>
                                  <w:divsChild>
                                    <w:div w:id="1513690135">
                                      <w:marLeft w:val="0"/>
                                      <w:marRight w:val="0"/>
                                      <w:marTop w:val="0"/>
                                      <w:marBottom w:val="0"/>
                                      <w:divBdr>
                                        <w:top w:val="none" w:sz="0" w:space="0" w:color="auto"/>
                                        <w:left w:val="none" w:sz="0" w:space="0" w:color="auto"/>
                                        <w:bottom w:val="none" w:sz="0" w:space="0" w:color="auto"/>
                                        <w:right w:val="none" w:sz="0" w:space="0" w:color="auto"/>
                                      </w:divBdr>
                                      <w:divsChild>
                                        <w:div w:id="15941222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47420947">
                          <w:marLeft w:val="-225"/>
                          <w:marRight w:val="-225"/>
                          <w:marTop w:val="0"/>
                          <w:marBottom w:val="0"/>
                          <w:divBdr>
                            <w:top w:val="none" w:sz="0" w:space="0" w:color="auto"/>
                            <w:left w:val="none" w:sz="0" w:space="0" w:color="auto"/>
                            <w:bottom w:val="none" w:sz="0" w:space="0" w:color="auto"/>
                            <w:right w:val="none" w:sz="0" w:space="0" w:color="auto"/>
                          </w:divBdr>
                          <w:divsChild>
                            <w:div w:id="859666006">
                              <w:marLeft w:val="0"/>
                              <w:marRight w:val="0"/>
                              <w:marTop w:val="0"/>
                              <w:marBottom w:val="0"/>
                              <w:divBdr>
                                <w:top w:val="none" w:sz="0" w:space="0" w:color="auto"/>
                                <w:left w:val="none" w:sz="0" w:space="0" w:color="auto"/>
                                <w:bottom w:val="none" w:sz="0" w:space="0" w:color="auto"/>
                                <w:right w:val="none" w:sz="0" w:space="0" w:color="auto"/>
                              </w:divBdr>
                              <w:divsChild>
                                <w:div w:id="996616693">
                                  <w:marLeft w:val="0"/>
                                  <w:marRight w:val="0"/>
                                  <w:marTop w:val="0"/>
                                  <w:marBottom w:val="0"/>
                                  <w:divBdr>
                                    <w:top w:val="none" w:sz="0" w:space="0" w:color="auto"/>
                                    <w:left w:val="none" w:sz="0" w:space="0" w:color="auto"/>
                                    <w:bottom w:val="none" w:sz="0" w:space="0" w:color="auto"/>
                                    <w:right w:val="none" w:sz="0" w:space="0" w:color="auto"/>
                                  </w:divBdr>
                                  <w:divsChild>
                                    <w:div w:id="1322386504">
                                      <w:marLeft w:val="0"/>
                                      <w:marRight w:val="0"/>
                                      <w:marTop w:val="0"/>
                                      <w:marBottom w:val="0"/>
                                      <w:divBdr>
                                        <w:top w:val="none" w:sz="0" w:space="0" w:color="auto"/>
                                        <w:left w:val="none" w:sz="0" w:space="0" w:color="auto"/>
                                        <w:bottom w:val="none" w:sz="0" w:space="0" w:color="auto"/>
                                        <w:right w:val="none" w:sz="0" w:space="0" w:color="auto"/>
                                      </w:divBdr>
                                      <w:divsChild>
                                        <w:div w:id="322858087">
                                          <w:marLeft w:val="0"/>
                                          <w:marRight w:val="0"/>
                                          <w:marTop w:val="240"/>
                                          <w:marBottom w:val="360"/>
                                          <w:divBdr>
                                            <w:top w:val="none" w:sz="0" w:space="0" w:color="auto"/>
                                            <w:left w:val="none" w:sz="0" w:space="0" w:color="auto"/>
                                            <w:bottom w:val="none" w:sz="0" w:space="0" w:color="auto"/>
                                            <w:right w:val="none" w:sz="0" w:space="0" w:color="auto"/>
                                          </w:divBdr>
                                          <w:divsChild>
                                            <w:div w:id="2137137802">
                                              <w:marLeft w:val="0"/>
                                              <w:marRight w:val="0"/>
                                              <w:marTop w:val="0"/>
                                              <w:marBottom w:val="0"/>
                                              <w:divBdr>
                                                <w:top w:val="none" w:sz="0" w:space="0" w:color="auto"/>
                                                <w:left w:val="none" w:sz="0" w:space="0" w:color="auto"/>
                                                <w:bottom w:val="none" w:sz="0" w:space="0" w:color="auto"/>
                                                <w:right w:val="none" w:sz="0" w:space="0" w:color="auto"/>
                                              </w:divBdr>
                                              <w:divsChild>
                                                <w:div w:id="1059785895">
                                                  <w:marLeft w:val="0"/>
                                                  <w:marRight w:val="0"/>
                                                  <w:marTop w:val="0"/>
                                                  <w:marBottom w:val="0"/>
                                                  <w:divBdr>
                                                    <w:top w:val="none" w:sz="0" w:space="0" w:color="auto"/>
                                                    <w:left w:val="none" w:sz="0" w:space="0" w:color="auto"/>
                                                    <w:bottom w:val="none" w:sz="0" w:space="0" w:color="auto"/>
                                                    <w:right w:val="none" w:sz="0" w:space="0" w:color="auto"/>
                                                  </w:divBdr>
                                                  <w:divsChild>
                                                    <w:div w:id="16232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539111">
          <w:marLeft w:val="0"/>
          <w:marRight w:val="0"/>
          <w:marTop w:val="0"/>
          <w:marBottom w:val="0"/>
          <w:divBdr>
            <w:top w:val="none" w:sz="0" w:space="0" w:color="auto"/>
            <w:left w:val="none" w:sz="0" w:space="0" w:color="auto"/>
            <w:bottom w:val="none" w:sz="0" w:space="0" w:color="auto"/>
            <w:right w:val="none" w:sz="0" w:space="0" w:color="auto"/>
          </w:divBdr>
        </w:div>
      </w:divsChild>
    </w:div>
    <w:div w:id="814178180">
      <w:bodyDiv w:val="1"/>
      <w:marLeft w:val="0"/>
      <w:marRight w:val="0"/>
      <w:marTop w:val="0"/>
      <w:marBottom w:val="0"/>
      <w:divBdr>
        <w:top w:val="none" w:sz="0" w:space="0" w:color="auto"/>
        <w:left w:val="none" w:sz="0" w:space="0" w:color="auto"/>
        <w:bottom w:val="none" w:sz="0" w:space="0" w:color="auto"/>
        <w:right w:val="none" w:sz="0" w:space="0" w:color="auto"/>
      </w:divBdr>
      <w:divsChild>
        <w:div w:id="1316957054">
          <w:marLeft w:val="0"/>
          <w:marRight w:val="0"/>
          <w:marTop w:val="300"/>
          <w:marBottom w:val="0"/>
          <w:divBdr>
            <w:top w:val="none" w:sz="0" w:space="0" w:color="auto"/>
            <w:left w:val="none" w:sz="0" w:space="0" w:color="auto"/>
            <w:bottom w:val="none" w:sz="0" w:space="0" w:color="auto"/>
            <w:right w:val="none" w:sz="0" w:space="0" w:color="auto"/>
          </w:divBdr>
          <w:divsChild>
            <w:div w:id="769814411">
              <w:marLeft w:val="0"/>
              <w:marRight w:val="0"/>
              <w:marTop w:val="0"/>
              <w:marBottom w:val="0"/>
              <w:divBdr>
                <w:top w:val="none" w:sz="0" w:space="0" w:color="auto"/>
                <w:left w:val="none" w:sz="0" w:space="0" w:color="auto"/>
                <w:bottom w:val="none" w:sz="0" w:space="0" w:color="auto"/>
                <w:right w:val="none" w:sz="0" w:space="0" w:color="auto"/>
              </w:divBdr>
              <w:divsChild>
                <w:div w:id="1215701936">
                  <w:marLeft w:val="-225"/>
                  <w:marRight w:val="-225"/>
                  <w:marTop w:val="0"/>
                  <w:marBottom w:val="0"/>
                  <w:divBdr>
                    <w:top w:val="none" w:sz="0" w:space="0" w:color="auto"/>
                    <w:left w:val="none" w:sz="0" w:space="0" w:color="auto"/>
                    <w:bottom w:val="none" w:sz="0" w:space="0" w:color="auto"/>
                    <w:right w:val="none" w:sz="0" w:space="0" w:color="auto"/>
                  </w:divBdr>
                  <w:divsChild>
                    <w:div w:id="506478992">
                      <w:marLeft w:val="0"/>
                      <w:marRight w:val="0"/>
                      <w:marTop w:val="0"/>
                      <w:marBottom w:val="0"/>
                      <w:divBdr>
                        <w:top w:val="none" w:sz="0" w:space="0" w:color="auto"/>
                        <w:left w:val="none" w:sz="0" w:space="0" w:color="auto"/>
                        <w:bottom w:val="none" w:sz="0" w:space="0" w:color="auto"/>
                        <w:right w:val="none" w:sz="0" w:space="0" w:color="auto"/>
                      </w:divBdr>
                      <w:divsChild>
                        <w:div w:id="1739211803">
                          <w:marLeft w:val="-225"/>
                          <w:marRight w:val="-225"/>
                          <w:marTop w:val="360"/>
                          <w:marBottom w:val="360"/>
                          <w:divBdr>
                            <w:top w:val="none" w:sz="0" w:space="0" w:color="auto"/>
                            <w:left w:val="none" w:sz="0" w:space="0" w:color="auto"/>
                            <w:bottom w:val="none" w:sz="0" w:space="0" w:color="auto"/>
                            <w:right w:val="none" w:sz="0" w:space="0" w:color="auto"/>
                          </w:divBdr>
                          <w:divsChild>
                            <w:div w:id="182477490">
                              <w:marLeft w:val="0"/>
                              <w:marRight w:val="0"/>
                              <w:marTop w:val="0"/>
                              <w:marBottom w:val="0"/>
                              <w:divBdr>
                                <w:top w:val="none" w:sz="0" w:space="0" w:color="auto"/>
                                <w:left w:val="none" w:sz="0" w:space="0" w:color="auto"/>
                                <w:bottom w:val="none" w:sz="0" w:space="0" w:color="auto"/>
                                <w:right w:val="none" w:sz="0" w:space="0" w:color="auto"/>
                              </w:divBdr>
                              <w:divsChild>
                                <w:div w:id="845897668">
                                  <w:marLeft w:val="0"/>
                                  <w:marRight w:val="0"/>
                                  <w:marTop w:val="0"/>
                                  <w:marBottom w:val="0"/>
                                  <w:divBdr>
                                    <w:top w:val="none" w:sz="0" w:space="0" w:color="auto"/>
                                    <w:left w:val="none" w:sz="0" w:space="0" w:color="auto"/>
                                    <w:bottom w:val="none" w:sz="0" w:space="0" w:color="auto"/>
                                    <w:right w:val="none" w:sz="0" w:space="0" w:color="auto"/>
                                  </w:divBdr>
                                  <w:divsChild>
                                    <w:div w:id="1682394005">
                                      <w:marLeft w:val="0"/>
                                      <w:marRight w:val="0"/>
                                      <w:marTop w:val="0"/>
                                      <w:marBottom w:val="0"/>
                                      <w:divBdr>
                                        <w:top w:val="none" w:sz="0" w:space="0" w:color="auto"/>
                                        <w:left w:val="none" w:sz="0" w:space="0" w:color="auto"/>
                                        <w:bottom w:val="none" w:sz="0" w:space="0" w:color="auto"/>
                                        <w:right w:val="none" w:sz="0" w:space="0" w:color="auto"/>
                                      </w:divBdr>
                                      <w:divsChild>
                                        <w:div w:id="328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8393">
                          <w:marLeft w:val="-225"/>
                          <w:marRight w:val="-225"/>
                          <w:marTop w:val="0"/>
                          <w:marBottom w:val="0"/>
                          <w:divBdr>
                            <w:top w:val="none" w:sz="0" w:space="0" w:color="auto"/>
                            <w:left w:val="none" w:sz="0" w:space="0" w:color="auto"/>
                            <w:bottom w:val="none" w:sz="0" w:space="0" w:color="auto"/>
                            <w:right w:val="none" w:sz="0" w:space="0" w:color="auto"/>
                          </w:divBdr>
                          <w:divsChild>
                            <w:div w:id="767115111">
                              <w:marLeft w:val="0"/>
                              <w:marRight w:val="0"/>
                              <w:marTop w:val="0"/>
                              <w:marBottom w:val="0"/>
                              <w:divBdr>
                                <w:top w:val="none" w:sz="0" w:space="0" w:color="auto"/>
                                <w:left w:val="none" w:sz="0" w:space="0" w:color="auto"/>
                                <w:bottom w:val="none" w:sz="0" w:space="0" w:color="auto"/>
                                <w:right w:val="none" w:sz="0" w:space="0" w:color="auto"/>
                              </w:divBdr>
                              <w:divsChild>
                                <w:div w:id="798110905">
                                  <w:marLeft w:val="0"/>
                                  <w:marRight w:val="0"/>
                                  <w:marTop w:val="0"/>
                                  <w:marBottom w:val="0"/>
                                  <w:divBdr>
                                    <w:top w:val="none" w:sz="0" w:space="0" w:color="auto"/>
                                    <w:left w:val="none" w:sz="0" w:space="0" w:color="auto"/>
                                    <w:bottom w:val="none" w:sz="0" w:space="0" w:color="auto"/>
                                    <w:right w:val="none" w:sz="0" w:space="0" w:color="auto"/>
                                  </w:divBdr>
                                  <w:divsChild>
                                    <w:div w:id="748112545">
                                      <w:marLeft w:val="0"/>
                                      <w:marRight w:val="0"/>
                                      <w:marTop w:val="0"/>
                                      <w:marBottom w:val="0"/>
                                      <w:divBdr>
                                        <w:top w:val="none" w:sz="0" w:space="0" w:color="auto"/>
                                        <w:left w:val="none" w:sz="0" w:space="0" w:color="auto"/>
                                        <w:bottom w:val="none" w:sz="0" w:space="0" w:color="auto"/>
                                        <w:right w:val="none" w:sz="0" w:space="0" w:color="auto"/>
                                      </w:divBdr>
                                      <w:divsChild>
                                        <w:div w:id="12664268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29901147">
                          <w:marLeft w:val="-225"/>
                          <w:marRight w:val="-225"/>
                          <w:marTop w:val="0"/>
                          <w:marBottom w:val="0"/>
                          <w:divBdr>
                            <w:top w:val="none" w:sz="0" w:space="0" w:color="auto"/>
                            <w:left w:val="none" w:sz="0" w:space="0" w:color="auto"/>
                            <w:bottom w:val="none" w:sz="0" w:space="0" w:color="auto"/>
                            <w:right w:val="none" w:sz="0" w:space="0" w:color="auto"/>
                          </w:divBdr>
                          <w:divsChild>
                            <w:div w:id="414474576">
                              <w:marLeft w:val="0"/>
                              <w:marRight w:val="0"/>
                              <w:marTop w:val="0"/>
                              <w:marBottom w:val="0"/>
                              <w:divBdr>
                                <w:top w:val="none" w:sz="0" w:space="0" w:color="auto"/>
                                <w:left w:val="none" w:sz="0" w:space="0" w:color="auto"/>
                                <w:bottom w:val="none" w:sz="0" w:space="0" w:color="auto"/>
                                <w:right w:val="none" w:sz="0" w:space="0" w:color="auto"/>
                              </w:divBdr>
                              <w:divsChild>
                                <w:div w:id="1568608244">
                                  <w:marLeft w:val="0"/>
                                  <w:marRight w:val="0"/>
                                  <w:marTop w:val="0"/>
                                  <w:marBottom w:val="0"/>
                                  <w:divBdr>
                                    <w:top w:val="none" w:sz="0" w:space="0" w:color="auto"/>
                                    <w:left w:val="none" w:sz="0" w:space="0" w:color="auto"/>
                                    <w:bottom w:val="none" w:sz="0" w:space="0" w:color="auto"/>
                                    <w:right w:val="none" w:sz="0" w:space="0" w:color="auto"/>
                                  </w:divBdr>
                                  <w:divsChild>
                                    <w:div w:id="973021963">
                                      <w:marLeft w:val="0"/>
                                      <w:marRight w:val="0"/>
                                      <w:marTop w:val="0"/>
                                      <w:marBottom w:val="0"/>
                                      <w:divBdr>
                                        <w:top w:val="none" w:sz="0" w:space="0" w:color="auto"/>
                                        <w:left w:val="none" w:sz="0" w:space="0" w:color="auto"/>
                                        <w:bottom w:val="none" w:sz="0" w:space="0" w:color="auto"/>
                                        <w:right w:val="none" w:sz="0" w:space="0" w:color="auto"/>
                                      </w:divBdr>
                                      <w:divsChild>
                                        <w:div w:id="1819300040">
                                          <w:marLeft w:val="0"/>
                                          <w:marRight w:val="0"/>
                                          <w:marTop w:val="240"/>
                                          <w:marBottom w:val="360"/>
                                          <w:divBdr>
                                            <w:top w:val="none" w:sz="0" w:space="0" w:color="auto"/>
                                            <w:left w:val="none" w:sz="0" w:space="0" w:color="auto"/>
                                            <w:bottom w:val="none" w:sz="0" w:space="0" w:color="auto"/>
                                            <w:right w:val="none" w:sz="0" w:space="0" w:color="auto"/>
                                          </w:divBdr>
                                          <w:divsChild>
                                            <w:div w:id="576551724">
                                              <w:marLeft w:val="0"/>
                                              <w:marRight w:val="0"/>
                                              <w:marTop w:val="0"/>
                                              <w:marBottom w:val="0"/>
                                              <w:divBdr>
                                                <w:top w:val="none" w:sz="0" w:space="0" w:color="auto"/>
                                                <w:left w:val="none" w:sz="0" w:space="0" w:color="auto"/>
                                                <w:bottom w:val="none" w:sz="0" w:space="0" w:color="auto"/>
                                                <w:right w:val="none" w:sz="0" w:space="0" w:color="auto"/>
                                              </w:divBdr>
                                              <w:divsChild>
                                                <w:div w:id="1414354527">
                                                  <w:marLeft w:val="0"/>
                                                  <w:marRight w:val="0"/>
                                                  <w:marTop w:val="0"/>
                                                  <w:marBottom w:val="0"/>
                                                  <w:divBdr>
                                                    <w:top w:val="none" w:sz="0" w:space="0" w:color="auto"/>
                                                    <w:left w:val="none" w:sz="0" w:space="0" w:color="auto"/>
                                                    <w:bottom w:val="none" w:sz="0" w:space="0" w:color="auto"/>
                                                    <w:right w:val="none" w:sz="0" w:space="0" w:color="auto"/>
                                                  </w:divBdr>
                                                  <w:divsChild>
                                                    <w:div w:id="2981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31365">
          <w:marLeft w:val="0"/>
          <w:marRight w:val="0"/>
          <w:marTop w:val="0"/>
          <w:marBottom w:val="0"/>
          <w:divBdr>
            <w:top w:val="none" w:sz="0" w:space="0" w:color="auto"/>
            <w:left w:val="none" w:sz="0" w:space="0" w:color="auto"/>
            <w:bottom w:val="none" w:sz="0" w:space="0" w:color="auto"/>
            <w:right w:val="none" w:sz="0" w:space="0" w:color="auto"/>
          </w:divBdr>
        </w:div>
      </w:divsChild>
    </w:div>
    <w:div w:id="891579021">
      <w:bodyDiv w:val="1"/>
      <w:marLeft w:val="0"/>
      <w:marRight w:val="0"/>
      <w:marTop w:val="0"/>
      <w:marBottom w:val="0"/>
      <w:divBdr>
        <w:top w:val="none" w:sz="0" w:space="0" w:color="auto"/>
        <w:left w:val="none" w:sz="0" w:space="0" w:color="auto"/>
        <w:bottom w:val="none" w:sz="0" w:space="0" w:color="auto"/>
        <w:right w:val="none" w:sz="0" w:space="0" w:color="auto"/>
      </w:divBdr>
    </w:div>
    <w:div w:id="1141576406">
      <w:bodyDiv w:val="1"/>
      <w:marLeft w:val="0"/>
      <w:marRight w:val="0"/>
      <w:marTop w:val="0"/>
      <w:marBottom w:val="0"/>
      <w:divBdr>
        <w:top w:val="none" w:sz="0" w:space="0" w:color="auto"/>
        <w:left w:val="none" w:sz="0" w:space="0" w:color="auto"/>
        <w:bottom w:val="none" w:sz="0" w:space="0" w:color="auto"/>
        <w:right w:val="none" w:sz="0" w:space="0" w:color="auto"/>
      </w:divBdr>
    </w:div>
    <w:div w:id="1247231586">
      <w:bodyDiv w:val="1"/>
      <w:marLeft w:val="0"/>
      <w:marRight w:val="0"/>
      <w:marTop w:val="0"/>
      <w:marBottom w:val="0"/>
      <w:divBdr>
        <w:top w:val="none" w:sz="0" w:space="0" w:color="auto"/>
        <w:left w:val="none" w:sz="0" w:space="0" w:color="auto"/>
        <w:bottom w:val="none" w:sz="0" w:space="0" w:color="auto"/>
        <w:right w:val="none" w:sz="0" w:space="0" w:color="auto"/>
      </w:divBdr>
    </w:div>
    <w:div w:id="206794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telligen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btellig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elligent.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ldofdata.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008795"/>
      </a:accent1>
      <a:accent2>
        <a:srgbClr val="00505B"/>
      </a:accent2>
      <a:accent3>
        <a:srgbClr val="68BCC8"/>
      </a:accent3>
      <a:accent4>
        <a:srgbClr val="1488BF"/>
      </a:accent4>
      <a:accent5>
        <a:srgbClr val="005D8C"/>
      </a:accent5>
      <a:accent6>
        <a:srgbClr val="87C3E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a2e8f6-031a-4307-b71a-3744b80375ca">
      <UserInfo>
        <DisplayName/>
        <AccountId xsi:nil="true"/>
        <AccountType/>
      </UserInfo>
    </SharedWithUsers>
    <lcf76f155ced4ddcb4097134ff3c332f xmlns="e7fe8fc7-20e8-48a1-b5b7-331c64e96174">
      <Terms xmlns="http://schemas.microsoft.com/office/infopath/2007/PartnerControls"/>
    </lcf76f155ced4ddcb4097134ff3c332f>
    <TaxCatchAll xmlns="78a2e8f6-031a-4307-b71a-3744b80375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733EF995393A4A91BB3DFCCE0E26FD" ma:contentTypeVersion="16" ma:contentTypeDescription="Ein neues Dokument erstellen." ma:contentTypeScope="" ma:versionID="5580d466bbc36c59d7924cb748d1132e">
  <xsd:schema xmlns:xsd="http://www.w3.org/2001/XMLSchema" xmlns:xs="http://www.w3.org/2001/XMLSchema" xmlns:p="http://schemas.microsoft.com/office/2006/metadata/properties" xmlns:ns2="e7fe8fc7-20e8-48a1-b5b7-331c64e96174" xmlns:ns3="78a2e8f6-031a-4307-b71a-3744b80375ca" targetNamespace="http://schemas.microsoft.com/office/2006/metadata/properties" ma:root="true" ma:fieldsID="db557114c18732cb632743c420da10bc" ns2:_="" ns3:_="">
    <xsd:import namespace="e7fe8fc7-20e8-48a1-b5b7-331c64e96174"/>
    <xsd:import namespace="78a2e8f6-031a-4307-b71a-3744b8037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e8fc7-20e8-48a1-b5b7-331c64e96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7129b8a-a053-4c9d-b179-cec41bc00b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2e8f6-031a-4307-b71a-3744b80375c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9c39554-7e65-4f87-921f-61519c619528}" ma:internalName="TaxCatchAll" ma:showField="CatchAllData" ma:web="78a2e8f6-031a-4307-b71a-3744b8037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1D4EB-DE68-49D7-9836-27F78F60CE54}">
  <ds:schemaRefs>
    <ds:schemaRef ds:uri="http://schemas.microsoft.com/sharepoint/v3/contenttype/forms"/>
  </ds:schemaRefs>
</ds:datastoreItem>
</file>

<file path=customXml/itemProps2.xml><?xml version="1.0" encoding="utf-8"?>
<ds:datastoreItem xmlns:ds="http://schemas.openxmlformats.org/officeDocument/2006/customXml" ds:itemID="{E7A3C5EE-2800-4209-AA9F-225518A99B3D}">
  <ds:schemaRefs>
    <ds:schemaRef ds:uri="http://schemas.microsoft.com/office/2006/metadata/properties"/>
    <ds:schemaRef ds:uri="http://schemas.microsoft.com/office/infopath/2007/PartnerControls"/>
    <ds:schemaRef ds:uri="78a2e8f6-031a-4307-b71a-3744b80375ca"/>
    <ds:schemaRef ds:uri="e7fe8fc7-20e8-48a1-b5b7-331c64e96174"/>
  </ds:schemaRefs>
</ds:datastoreItem>
</file>

<file path=customXml/itemProps3.xml><?xml version="1.0" encoding="utf-8"?>
<ds:datastoreItem xmlns:ds="http://schemas.openxmlformats.org/officeDocument/2006/customXml" ds:itemID="{BAED67C6-3032-4F0D-809B-99361DDF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e8fc7-20e8-48a1-b5b7-331c64e96174"/>
    <ds:schemaRef ds:uri="78a2e8f6-031a-4307-b71a-3744b8037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4363</CharactersWithSpaces>
  <SharedDoc>false</SharedDoc>
  <HLinks>
    <vt:vector size="30" baseType="variant">
      <vt:variant>
        <vt:i4>2555966</vt:i4>
      </vt:variant>
      <vt:variant>
        <vt:i4>12</vt:i4>
      </vt:variant>
      <vt:variant>
        <vt:i4>0</vt:i4>
      </vt:variant>
      <vt:variant>
        <vt:i4>5</vt:i4>
      </vt:variant>
      <vt:variant>
        <vt:lpwstr>http://www.btelligent.com/</vt:lpwstr>
      </vt:variant>
      <vt:variant>
        <vt:lpwstr/>
      </vt:variant>
      <vt:variant>
        <vt:i4>3932187</vt:i4>
      </vt:variant>
      <vt:variant>
        <vt:i4>9</vt:i4>
      </vt:variant>
      <vt:variant>
        <vt:i4>0</vt:i4>
      </vt:variant>
      <vt:variant>
        <vt:i4>5</vt:i4>
      </vt:variant>
      <vt:variant>
        <vt:lpwstr>mailto:pr@btelligent.com</vt:lpwstr>
      </vt:variant>
      <vt:variant>
        <vt:lpwstr/>
      </vt:variant>
      <vt:variant>
        <vt:i4>2555966</vt:i4>
      </vt:variant>
      <vt:variant>
        <vt:i4>6</vt:i4>
      </vt:variant>
      <vt:variant>
        <vt:i4>0</vt:i4>
      </vt:variant>
      <vt:variant>
        <vt:i4>5</vt:i4>
      </vt:variant>
      <vt:variant>
        <vt:lpwstr>http://www.btelligent.com/</vt:lpwstr>
      </vt:variant>
      <vt:variant>
        <vt:lpwstr/>
      </vt:variant>
      <vt:variant>
        <vt:i4>8061050</vt:i4>
      </vt:variant>
      <vt:variant>
        <vt:i4>3</vt:i4>
      </vt:variant>
      <vt:variant>
        <vt:i4>0</vt:i4>
      </vt:variant>
      <vt:variant>
        <vt:i4>5</vt:i4>
      </vt:variant>
      <vt:variant>
        <vt:lpwstr>https://euc-word-edit.officeapps.live.com/we/www.worldofdata.de</vt:lpwstr>
      </vt:variant>
      <vt:variant>
        <vt:lpwstr/>
      </vt:variant>
      <vt:variant>
        <vt:i4>8257658</vt:i4>
      </vt:variant>
      <vt:variant>
        <vt:i4>0</vt:i4>
      </vt:variant>
      <vt:variant>
        <vt:i4>0</vt:i4>
      </vt:variant>
      <vt:variant>
        <vt:i4>5</vt:i4>
      </vt:variant>
      <vt:variant>
        <vt:lpwstr>https://www.worldofdata.de/tickets/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Obermaier</dc:creator>
  <cp:keywords/>
  <cp:lastModifiedBy>Svenja Schmölzl | b.telligent</cp:lastModifiedBy>
  <cp:revision>3</cp:revision>
  <cp:lastPrinted>2019-09-13T12:26:00Z</cp:lastPrinted>
  <dcterms:created xsi:type="dcterms:W3CDTF">2023-06-21T09:03:00Z</dcterms:created>
  <dcterms:modified xsi:type="dcterms:W3CDTF">2023-06-21T09:14:00Z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0x010100B8733EF995393A4A91BB3DFCCE0E26FD</vt:lpwstr>
  </property>
  <property fmtid="{D5CDD505-2E9C-101B-9397-08002B2CF9AE}" pid="3" name="_dlc_DocIdItemGuid">
    <vt:lpwstr>55b4b24a-4b43-4631-bb16-6847f057f05b</vt:lpwstr>
  </property>
  <property fmtid="{D5CDD505-2E9C-101B-9397-08002B2CF9AE}" pid="4" name="Order">
    <vt:r8>37052700</vt:r8>
  </property>
  <property fmtid="{D5CDD505-2E9C-101B-9397-08002B2CF9AE}" pid="5" name="xd_Signature">
    <vt:bool>false</vt:bool>
  </property>
  <property fmtid="{D5CDD505-2E9C-101B-9397-08002B2CF9AE}" pid="6" name="xd_ProgID">
    <vt:lpwstr/>
  </property>
  <property fmtid="{D5CDD505-2E9C-101B-9397-08002B2CF9AE}" pid="7" name="_dlc_DocId">
    <vt:lpwstr>BTID-2033165848-370527</vt:lpwstr>
  </property>
  <property fmtid="{D5CDD505-2E9C-101B-9397-08002B2CF9AE}" pid="8" name="_dlc_DocIdUrl">
    <vt:lpwstr>https://btelligentgermany.sharepoint.com/office/marketing/_layouts/15/DocIdRedir.aspx?ID=BTID-2033165848-370527, BTID-2033165848-370527</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y fmtid="{D5CDD505-2E9C-101B-9397-08002B2CF9AE}" pid="12" name="MSIP_Label_f2862877-34fd-48f5-a86a-8c0c7545cec3_Enabled">
    <vt:lpwstr>true</vt:lpwstr>
  </property>
  <property fmtid="{D5CDD505-2E9C-101B-9397-08002B2CF9AE}" pid="13" name="MSIP_Label_f2862877-34fd-48f5-a86a-8c0c7545cec3_SetDate">
    <vt:lpwstr>2023-06-21T09:03:57Z</vt:lpwstr>
  </property>
  <property fmtid="{D5CDD505-2E9C-101B-9397-08002B2CF9AE}" pid="14" name="MSIP_Label_f2862877-34fd-48f5-a86a-8c0c7545cec3_Method">
    <vt:lpwstr>Standard</vt:lpwstr>
  </property>
  <property fmtid="{D5CDD505-2E9C-101B-9397-08002B2CF9AE}" pid="15" name="MSIP_Label_f2862877-34fd-48f5-a86a-8c0c7545cec3_Name">
    <vt:lpwstr>Öffentlich</vt:lpwstr>
  </property>
  <property fmtid="{D5CDD505-2E9C-101B-9397-08002B2CF9AE}" pid="16" name="MSIP_Label_f2862877-34fd-48f5-a86a-8c0c7545cec3_SiteId">
    <vt:lpwstr>e8cb30c1-a6c6-4778-ab79-dc9f6c62a59d</vt:lpwstr>
  </property>
  <property fmtid="{D5CDD505-2E9C-101B-9397-08002B2CF9AE}" pid="17" name="MSIP_Label_f2862877-34fd-48f5-a86a-8c0c7545cec3_ActionId">
    <vt:lpwstr>a0f9020e-3aff-4816-96e3-ad1e5a7adc35</vt:lpwstr>
  </property>
  <property fmtid="{D5CDD505-2E9C-101B-9397-08002B2CF9AE}" pid="18" name="MSIP_Label_f2862877-34fd-48f5-a86a-8c0c7545cec3_ContentBits">
    <vt:lpwstr>0</vt:lpwstr>
  </property>
</Properties>
</file>