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21D0E" w14:textId="54A6EC47" w:rsidR="001F4257" w:rsidRDefault="001F4257" w:rsidP="009F480A"/>
    <w:p w14:paraId="03215D5C" w14:textId="77777777" w:rsidR="00BA0A52" w:rsidRPr="00BA0A52" w:rsidRDefault="00BA0A52" w:rsidP="009F480A"/>
    <w:p w14:paraId="18301257" w14:textId="77777777" w:rsidR="000D52AA" w:rsidRDefault="000D52AA" w:rsidP="00693AB1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left"/>
        <w:rPr>
          <w:rFonts w:asciiTheme="majorHAnsi" w:eastAsia="Calibri" w:hAnsiTheme="majorHAnsi" w:cstheme="majorHAnsi"/>
          <w:b/>
          <w:bCs/>
          <w:sz w:val="28"/>
          <w:szCs w:val="28"/>
          <w:u w:color="000000"/>
          <w:bdr w:val="nil"/>
          <w:lang w:eastAsia="de-DE"/>
        </w:rPr>
      </w:pPr>
      <w:bookmarkStart w:id="0" w:name="_Hlk66801606"/>
    </w:p>
    <w:bookmarkEnd w:id="0"/>
    <w:p w14:paraId="7C2FC55D" w14:textId="1CE119A6" w:rsidR="003F6C4A" w:rsidRDefault="00FD0B4C" w:rsidP="00FD0B4C">
      <w:pPr>
        <w:spacing w:line="276" w:lineRule="auto"/>
        <w:jc w:val="left"/>
        <w:rPr>
          <w:rFonts w:asciiTheme="majorHAnsi" w:hAnsiTheme="majorHAnsi" w:cstheme="majorHAnsi"/>
        </w:rPr>
      </w:pPr>
      <w:r w:rsidRPr="00FD0B4C">
        <w:rPr>
          <w:rFonts w:asciiTheme="majorHAnsi" w:eastAsia="Calibri" w:hAnsiTheme="majorHAnsi" w:cstheme="majorHAnsi"/>
          <w:b/>
          <w:bCs/>
          <w:sz w:val="28"/>
          <w:szCs w:val="28"/>
          <w:u w:color="000000"/>
          <w:bdr w:val="nil"/>
          <w:lang w:eastAsia="de-DE"/>
        </w:rPr>
        <w:t xml:space="preserve">Extremsport trifft Datenwelt: </w:t>
      </w:r>
      <w:r w:rsidRPr="00FD0B4C">
        <w:rPr>
          <w:rFonts w:asciiTheme="majorHAnsi" w:hAnsiTheme="majorHAnsi" w:cstheme="majorHAnsi"/>
        </w:rPr>
        <w:br/>
        <w:t>Dani Arnold als Keynote Speaker beim World of Data 2025</w:t>
      </w:r>
    </w:p>
    <w:p w14:paraId="124A2A80" w14:textId="77777777" w:rsidR="00FD0B4C" w:rsidRPr="00FD0B4C" w:rsidRDefault="00FD0B4C" w:rsidP="00FD0B4C">
      <w:pPr>
        <w:spacing w:line="276" w:lineRule="auto"/>
        <w:jc w:val="left"/>
        <w:rPr>
          <w:rFonts w:asciiTheme="majorHAnsi" w:hAnsiTheme="majorHAnsi" w:cstheme="majorHAnsi"/>
        </w:rPr>
      </w:pPr>
    </w:p>
    <w:p w14:paraId="10CF46CB" w14:textId="77777777" w:rsidR="00CE4DD4" w:rsidRPr="008C67BA" w:rsidRDefault="00CE4DD4" w:rsidP="009F480A">
      <w:pPr>
        <w:sectPr w:rsidR="00CE4DD4" w:rsidRPr="008C67BA" w:rsidSect="00F85798">
          <w:headerReference w:type="default" r:id="rId11"/>
          <w:headerReference w:type="first" r:id="rId12"/>
          <w:pgSz w:w="11906" w:h="16838"/>
          <w:pgMar w:top="1440" w:right="849" w:bottom="1440" w:left="851" w:header="708" w:footer="708" w:gutter="0"/>
          <w:cols w:space="708"/>
          <w:titlePg/>
          <w:docGrid w:linePitch="360"/>
        </w:sectPr>
      </w:pPr>
    </w:p>
    <w:p w14:paraId="046B6E17" w14:textId="08ABF65A" w:rsidR="001F63DD" w:rsidRPr="00237071" w:rsidRDefault="00804F39" w:rsidP="001B3D46">
      <w:pPr>
        <w:jc w:val="left"/>
        <w:rPr>
          <w:b/>
          <w:bCs/>
        </w:rPr>
      </w:pPr>
      <w:r w:rsidRPr="009946C0">
        <w:rPr>
          <w:rStyle w:val="Fett"/>
          <w:rFonts w:ascii="Calibri Light" w:hAnsi="Calibri Light" w:cs="Calibri Light"/>
        </w:rPr>
        <w:t xml:space="preserve">Basel, </w:t>
      </w:r>
      <w:r>
        <w:rPr>
          <w:rStyle w:val="Fett"/>
          <w:rFonts w:ascii="Calibri Light" w:hAnsi="Calibri Light" w:cs="Calibri Light"/>
        </w:rPr>
        <w:t>28. Mai</w:t>
      </w:r>
      <w:r w:rsidRPr="009946C0">
        <w:rPr>
          <w:rStyle w:val="Fett"/>
          <w:rFonts w:ascii="Calibri Light" w:hAnsi="Calibri Light" w:cs="Calibri Light"/>
        </w:rPr>
        <w:t xml:space="preserve"> 2025</w:t>
      </w:r>
      <w:r w:rsidRPr="009946C0">
        <w:rPr>
          <w:rFonts w:ascii="Calibri Light" w:hAnsi="Calibri Light" w:cs="Calibri Light"/>
          <w:b/>
          <w:bCs/>
        </w:rPr>
        <w:t xml:space="preserve"> – Wie findet man in komplexen, unbekannten Situationen den richtigen Weg? Diese Frage stellt sich nicht nur am Berg, sondern auch in herausfordernden Datenprojekten. </w:t>
      </w:r>
      <w:r w:rsidRPr="009946C0">
        <w:rPr>
          <w:rStyle w:val="Fett"/>
          <w:rFonts w:ascii="Calibri Light" w:hAnsi="Calibri Light" w:cs="Calibri Light"/>
        </w:rPr>
        <w:t>Dani Arnold</w:t>
      </w:r>
      <w:r w:rsidRPr="009946C0">
        <w:rPr>
          <w:rFonts w:ascii="Calibri Light" w:hAnsi="Calibri Light" w:cs="Calibri Light"/>
        </w:rPr>
        <w:t xml:space="preserve">, </w:t>
      </w:r>
      <w:r w:rsidRPr="009946C0">
        <w:rPr>
          <w:rFonts w:ascii="Calibri Light" w:hAnsi="Calibri Light" w:cs="Calibri Light"/>
          <w:b/>
          <w:bCs/>
        </w:rPr>
        <w:t>einer der bekanntesten Extrembergsteiger der Welt, wird genau darüber beim</w:t>
      </w:r>
      <w:r w:rsidRPr="009946C0">
        <w:rPr>
          <w:rFonts w:ascii="Calibri Light" w:hAnsi="Calibri Light" w:cs="Calibri Light"/>
        </w:rPr>
        <w:t xml:space="preserve"> </w:t>
      </w:r>
      <w:r w:rsidRPr="009946C0">
        <w:rPr>
          <w:rStyle w:val="Fett"/>
          <w:rFonts w:ascii="Calibri Light" w:hAnsi="Calibri Light" w:cs="Calibri Light"/>
        </w:rPr>
        <w:t>World of Data (</w:t>
      </w:r>
      <w:proofErr w:type="spellStart"/>
      <w:r w:rsidRPr="009946C0">
        <w:rPr>
          <w:rStyle w:val="Fett"/>
          <w:rFonts w:ascii="Calibri Light" w:hAnsi="Calibri Light" w:cs="Calibri Light"/>
        </w:rPr>
        <w:t>WoD</w:t>
      </w:r>
      <w:proofErr w:type="spellEnd"/>
      <w:r w:rsidRPr="009946C0">
        <w:rPr>
          <w:rStyle w:val="Fett"/>
          <w:rFonts w:ascii="Calibri Light" w:hAnsi="Calibri Light" w:cs="Calibri Light"/>
        </w:rPr>
        <w:t>) 2025</w:t>
      </w:r>
      <w:r w:rsidRPr="009946C0">
        <w:rPr>
          <w:rFonts w:ascii="Calibri Light" w:hAnsi="Calibri Light" w:cs="Calibri Light"/>
        </w:rPr>
        <w:t xml:space="preserve"> </w:t>
      </w:r>
      <w:r w:rsidRPr="009946C0">
        <w:rPr>
          <w:rFonts w:ascii="Calibri Light" w:hAnsi="Calibri Light" w:cs="Calibri Light"/>
          <w:b/>
          <w:bCs/>
        </w:rPr>
        <w:t>in Basel sprechen – mit eindrucksvollen Bildern, persönlicher Erfahrung und überraschenden Parallelen zur digitalen Transformation.</w:t>
      </w:r>
    </w:p>
    <w:p w14:paraId="33A59EC5" w14:textId="77777777" w:rsidR="00237071" w:rsidRPr="009946C0" w:rsidRDefault="00B16C61" w:rsidP="00237071">
      <w:pPr>
        <w:spacing w:before="100" w:beforeAutospacing="1" w:after="100" w:afterAutospacing="1"/>
        <w:jc w:val="left"/>
        <w:rPr>
          <w:rFonts w:ascii="Calibri Light" w:hAnsi="Calibri Light" w:cs="Calibri Light"/>
        </w:rPr>
      </w:pPr>
      <w:bookmarkStart w:id="1" w:name="_Int_WKZjc03u"/>
      <w:r w:rsidRPr="00B16C61">
        <w:rPr>
          <w:b/>
          <w:bCs/>
          <w:color w:val="00B0F0"/>
          <w:sz w:val="24"/>
          <w:szCs w:val="24"/>
          <w:u w:color="348EC0"/>
        </w:rPr>
        <w:t>Grenzen verschieben – mit Klarheit und Präzision</w:t>
      </w:r>
      <w:r w:rsidR="005A5E70" w:rsidRPr="00E260F8">
        <w:rPr>
          <w:b/>
          <w:bCs/>
          <w:color w:val="00B0F0"/>
          <w:sz w:val="24"/>
          <w:szCs w:val="24"/>
          <w:u w:color="348EC0"/>
        </w:rPr>
        <w:br/>
      </w:r>
      <w:r w:rsidR="00237071" w:rsidRPr="009946C0">
        <w:rPr>
          <w:rFonts w:ascii="Calibri Light" w:hAnsi="Calibri Light" w:cs="Calibri Light"/>
        </w:rPr>
        <w:t xml:space="preserve">Der Schweizer Alpinist, bekannt für Speed-Rekorde an Eiger, Matterhorn und Grandes </w:t>
      </w:r>
      <w:proofErr w:type="spellStart"/>
      <w:r w:rsidR="00237071" w:rsidRPr="009946C0">
        <w:rPr>
          <w:rFonts w:ascii="Calibri Light" w:hAnsi="Calibri Light" w:cs="Calibri Light"/>
        </w:rPr>
        <w:t>Jorasses</w:t>
      </w:r>
      <w:proofErr w:type="spellEnd"/>
      <w:r w:rsidR="00237071" w:rsidRPr="009946C0">
        <w:rPr>
          <w:rFonts w:ascii="Calibri Light" w:hAnsi="Calibri Light" w:cs="Calibri Light"/>
        </w:rPr>
        <w:t>, ist mehr als nur ein Bergsteiger: Er ist ein Denker und Stratege, der Risiken erkennt, Entscheidungen trifft und aus Rückschlägen lernt. In seiner Keynote „</w:t>
      </w:r>
      <w:r w:rsidR="00237071">
        <w:rPr>
          <w:rFonts w:ascii="Calibri Light" w:hAnsi="Calibri Light" w:cs="Calibri Light"/>
        </w:rPr>
        <w:t>STEIL – SCHWIERIG – SCHNELL</w:t>
      </w:r>
      <w:r w:rsidR="00237071" w:rsidRPr="009946C0">
        <w:rPr>
          <w:rFonts w:ascii="Calibri Light" w:hAnsi="Calibri Light" w:cs="Calibri Light"/>
        </w:rPr>
        <w:t>“ bringt er seine Erfahrungen aus zwei Jahrzehnten Extremsport in die Businesswelt – bildgewaltig, ehrlich und inspirierend.</w:t>
      </w:r>
    </w:p>
    <w:p w14:paraId="653F7CF8" w14:textId="4CD44320" w:rsidR="004926DE" w:rsidRPr="00237071" w:rsidRDefault="00237071" w:rsidP="00237071">
      <w:pPr>
        <w:spacing w:before="100" w:beforeAutospacing="1" w:after="100" w:afterAutospacing="1"/>
        <w:jc w:val="left"/>
        <w:rPr>
          <w:rFonts w:ascii="Calibri Light" w:hAnsi="Calibri Light" w:cs="Calibri Light"/>
        </w:rPr>
      </w:pPr>
      <w:r w:rsidRPr="009946C0">
        <w:rPr>
          <w:rFonts w:ascii="Calibri Light" w:hAnsi="Calibri Light" w:cs="Calibri Light"/>
        </w:rPr>
        <w:t>„Ob in der Wand oder bei der Arbeit mit Daten – wer Neues erreichen will, muss bereit sein, vertraute Wege zu verlassen. Es geht um den Mut zur Entscheidung, klare Zielbilder und den Umgang mit Unsicherheit. Die Herausforderungen sind unterschiedlich – die Prinzipien dahinter oft erstaunlich ähnlich“, erklärt Arnold.</w:t>
      </w:r>
    </w:p>
    <w:p w14:paraId="7DC70ECF" w14:textId="3D4B56E2" w:rsidR="00990EF3" w:rsidRPr="0069032B" w:rsidRDefault="00786888" w:rsidP="0069032B">
      <w:pPr>
        <w:pStyle w:val="berschrift3"/>
        <w:jc w:val="left"/>
        <w:rPr>
          <w:rFonts w:eastAsia="Calibri Light"/>
          <w:b w:val="0"/>
          <w:bCs w:val="0"/>
          <w:color w:val="000000" w:themeColor="text1"/>
        </w:rPr>
      </w:pPr>
      <w:r w:rsidRPr="00786888">
        <w:rPr>
          <w:color w:val="00B0F0"/>
          <w:sz w:val="24"/>
          <w:szCs w:val="24"/>
        </w:rPr>
        <w:t>Inspiration für Strategie, Wandel und neue Perspektiven</w:t>
      </w:r>
      <w:r w:rsidR="0069032B">
        <w:rPr>
          <w:color w:val="00B0F0"/>
          <w:sz w:val="24"/>
          <w:szCs w:val="24"/>
        </w:rPr>
        <w:br/>
      </w:r>
      <w:r w:rsidR="00990EF3" w:rsidRPr="0069032B">
        <w:rPr>
          <w:rFonts w:ascii="Calibri Light" w:hAnsi="Calibri Light" w:cs="Calibri Light"/>
          <w:b w:val="0"/>
          <w:bCs w:val="0"/>
        </w:rPr>
        <w:t xml:space="preserve">In einer Zeit, in der Unternehmen auf datengetriebene Entscheidungen angewiesen sind, bietet Arnolds Vortrag einen spannenden Perspektivwechsel. Was passiert, wenn man Planung mit Intuition, Mut mit Präzision und Neugier mit </w:t>
      </w:r>
      <w:r w:rsidR="00990EF3" w:rsidRPr="0069032B">
        <w:rPr>
          <w:rFonts w:ascii="Calibri Light" w:hAnsi="Calibri Light" w:cs="Calibri Light"/>
          <w:b w:val="0"/>
          <w:bCs w:val="0"/>
        </w:rPr>
        <w:t>Erfahrung kombiniert? Genau hier entsteht der Raum, in dem Innovation wachsen kann – ob in alpinen Wänden oder digitalen Projekten.</w:t>
      </w:r>
    </w:p>
    <w:p w14:paraId="41A5297F" w14:textId="77777777" w:rsidR="003A4C85" w:rsidRPr="009946C0" w:rsidRDefault="003A4C85" w:rsidP="003A4C85">
      <w:pPr>
        <w:spacing w:before="100" w:beforeAutospacing="1" w:after="100" w:afterAutospacing="1"/>
        <w:jc w:val="left"/>
        <w:rPr>
          <w:rFonts w:ascii="Calibri Light" w:hAnsi="Calibri Light" w:cs="Calibri Light"/>
        </w:rPr>
      </w:pPr>
      <w:r w:rsidRPr="0069032B">
        <w:rPr>
          <w:rFonts w:ascii="Calibri Light" w:hAnsi="Calibri Light" w:cs="Calibri Light"/>
        </w:rPr>
        <w:t>Der World of Data greift diese Impulse bewusst</w:t>
      </w:r>
      <w:r w:rsidRPr="009946C0">
        <w:rPr>
          <w:rFonts w:ascii="Calibri Light" w:hAnsi="Calibri Light" w:cs="Calibri Light"/>
        </w:rPr>
        <w:t xml:space="preserve"> auf. Mit Dani Arnold auf der Bühne will das Event nicht nur Technologien und Methoden präsentieren, sondern auch zum Nachdenken anregen – über Haltung, Entscheidungsfreude und die Bereitschaft, neue Wege zu gehen.</w:t>
      </w:r>
    </w:p>
    <w:p w14:paraId="24A6E651" w14:textId="54CB7E80" w:rsidR="00A76CBE" w:rsidRPr="00475799" w:rsidRDefault="003D7422" w:rsidP="00475799">
      <w:pPr>
        <w:spacing w:before="100" w:beforeAutospacing="1" w:after="100" w:afterAutospacing="1"/>
        <w:jc w:val="left"/>
        <w:rPr>
          <w:rFonts w:ascii="Calibri Light" w:hAnsi="Calibri Light" w:cs="Calibri Light"/>
        </w:rPr>
      </w:pPr>
      <w:r w:rsidRPr="009946C0">
        <w:rPr>
          <w:rFonts w:ascii="Calibri Light" w:hAnsi="Calibri Light" w:cs="Calibri Light"/>
        </w:rPr>
        <w:t xml:space="preserve">„Wir sind sehr gespannt auf die Einblicke von Dani Arnold“, so Caspar von Stülpnagel, Co-Geschäftsführer von </w:t>
      </w:r>
      <w:proofErr w:type="gramStart"/>
      <w:r w:rsidRPr="009946C0">
        <w:rPr>
          <w:rFonts w:ascii="Calibri Light" w:hAnsi="Calibri Light" w:cs="Calibri Light"/>
        </w:rPr>
        <w:t>b.telligent</w:t>
      </w:r>
      <w:proofErr w:type="gramEnd"/>
      <w:r w:rsidRPr="009946C0">
        <w:rPr>
          <w:rFonts w:ascii="Calibri Light" w:hAnsi="Calibri Light" w:cs="Calibri Light"/>
        </w:rPr>
        <w:t xml:space="preserve"> Schweiz, dem Veranstalter des </w:t>
      </w:r>
      <w:proofErr w:type="spellStart"/>
      <w:r w:rsidRPr="009946C0">
        <w:rPr>
          <w:rFonts w:ascii="Calibri Light" w:hAnsi="Calibri Light" w:cs="Calibri Light"/>
        </w:rPr>
        <w:t>WoD</w:t>
      </w:r>
      <w:proofErr w:type="spellEnd"/>
      <w:r w:rsidRPr="009946C0">
        <w:rPr>
          <w:rFonts w:ascii="Calibri Light" w:hAnsi="Calibri Light" w:cs="Calibri Light"/>
        </w:rPr>
        <w:t>. „Er bringt eine Perspektive mit, die vertraute Denkweisen in</w:t>
      </w:r>
      <w:r>
        <w:rPr>
          <w:rFonts w:ascii="Calibri Light" w:hAnsi="Calibri Light" w:cs="Calibri Light"/>
        </w:rPr>
        <w:t>f</w:t>
      </w:r>
      <w:r w:rsidRPr="009946C0">
        <w:rPr>
          <w:rFonts w:ascii="Calibri Light" w:hAnsi="Calibri Light" w:cs="Calibri Light"/>
        </w:rPr>
        <w:t>rage stellt – und genau das ist es, was wir in der Daten- und AI-Welt brauchen: frische Impulse, Klarheit im Umgang mit Komplexität und den Mut, offen zu bleiben für Innovationen.“</w:t>
      </w:r>
    </w:p>
    <w:p w14:paraId="4A369E2C" w14:textId="486C71B0" w:rsidR="0017526E" w:rsidRPr="0017526E" w:rsidRDefault="00475799" w:rsidP="0017526E">
      <w:pPr>
        <w:pStyle w:val="berschrift3"/>
        <w:jc w:val="left"/>
        <w:rPr>
          <w:rFonts w:ascii="Calibri Light" w:hAnsi="Calibri Light" w:cs="Calibri Light"/>
          <w:b w:val="0"/>
          <w:bCs w:val="0"/>
        </w:rPr>
      </w:pPr>
      <w:r w:rsidRPr="0017526E">
        <w:rPr>
          <w:color w:val="00B0F0"/>
          <w:sz w:val="24"/>
          <w:szCs w:val="24"/>
          <w:u w:color="348EC0"/>
        </w:rPr>
        <w:t>World of Data 2025: Austausch, Inspiration, Innovation</w:t>
      </w:r>
      <w:r w:rsidR="0017526E" w:rsidRPr="0017526E">
        <w:rPr>
          <w:color w:val="00B0F0"/>
          <w:sz w:val="24"/>
          <w:szCs w:val="24"/>
          <w:u w:color="348EC0"/>
        </w:rPr>
        <w:br/>
      </w:r>
      <w:proofErr w:type="gramStart"/>
      <w:r w:rsidR="0017526E" w:rsidRPr="0017526E">
        <w:rPr>
          <w:rFonts w:ascii="Calibri Light" w:hAnsi="Calibri Light" w:cs="Calibri Light"/>
          <w:b w:val="0"/>
          <w:bCs w:val="0"/>
        </w:rPr>
        <w:t>Neben</w:t>
      </w:r>
      <w:proofErr w:type="gramEnd"/>
      <w:r w:rsidR="0017526E" w:rsidRPr="0017526E">
        <w:rPr>
          <w:rFonts w:ascii="Calibri Light" w:hAnsi="Calibri Light" w:cs="Calibri Light"/>
          <w:b w:val="0"/>
          <w:bCs w:val="0"/>
        </w:rPr>
        <w:t xml:space="preserve"> der Keynote von Dani Arnold erwartet die Teilnehmenden ein vielseitiges Programm mit rund </w:t>
      </w:r>
      <w:r w:rsidR="0017526E" w:rsidRPr="00F609C6">
        <w:rPr>
          <w:rFonts w:ascii="Calibri Light" w:hAnsi="Calibri Light" w:cs="Calibri Light"/>
          <w:b w:val="0"/>
          <w:bCs w:val="0"/>
        </w:rPr>
        <w:t>25 praxisorientierten Fachvorträgen</w:t>
      </w:r>
      <w:r w:rsidR="0017526E" w:rsidRPr="0017526E">
        <w:rPr>
          <w:rFonts w:ascii="Calibri Light" w:hAnsi="Calibri Light" w:cs="Calibri Light"/>
          <w:b w:val="0"/>
          <w:bCs w:val="0"/>
        </w:rPr>
        <w:t xml:space="preserve">, einer begleitenden Ausstellung mit </w:t>
      </w:r>
      <w:r w:rsidR="0017526E" w:rsidRPr="00F609C6">
        <w:rPr>
          <w:rFonts w:ascii="Calibri Light" w:hAnsi="Calibri Light" w:cs="Calibri Light"/>
          <w:b w:val="0"/>
          <w:bCs w:val="0"/>
        </w:rPr>
        <w:t>10 Technologiepartnern</w:t>
      </w:r>
      <w:r w:rsidR="0017526E" w:rsidRPr="0017526E">
        <w:rPr>
          <w:rFonts w:ascii="Calibri Light" w:hAnsi="Calibri Light" w:cs="Calibri Light"/>
          <w:b w:val="0"/>
          <w:bCs w:val="0"/>
        </w:rPr>
        <w:t xml:space="preserve"> sowie zahlreichen Möglichkeiten zum Networking. Der </w:t>
      </w:r>
      <w:r w:rsidR="0017526E" w:rsidRPr="00F609C6">
        <w:rPr>
          <w:rFonts w:ascii="Calibri Light" w:hAnsi="Calibri Light" w:cs="Calibri Light"/>
          <w:b w:val="0"/>
          <w:bCs w:val="0"/>
        </w:rPr>
        <w:t>World of Data</w:t>
      </w:r>
      <w:r w:rsidR="0017526E" w:rsidRPr="0017526E">
        <w:rPr>
          <w:rFonts w:ascii="Calibri Light" w:hAnsi="Calibri Light" w:cs="Calibri Light"/>
          <w:b w:val="0"/>
          <w:bCs w:val="0"/>
        </w:rPr>
        <w:t xml:space="preserve"> gilt als einer der wichtigsten Branchentreffs für Datenanalyse, AI und digitale Geschäftsmodelle im DACH-Raum.</w:t>
      </w:r>
    </w:p>
    <w:p w14:paraId="7C5639DC" w14:textId="77777777" w:rsidR="00194CAC" w:rsidRDefault="00682675" w:rsidP="00A40617">
      <w:pPr>
        <w:jc w:val="left"/>
        <w:rPr>
          <w:b/>
          <w:bCs/>
          <w:color w:val="00B0F0"/>
          <w:sz w:val="24"/>
          <w:szCs w:val="24"/>
          <w:u w:color="348EC0"/>
        </w:rPr>
      </w:pPr>
      <w:r w:rsidRPr="0017526E">
        <w:rPr>
          <w:rFonts w:asciiTheme="majorHAnsi" w:eastAsia="Arial Unicode MS" w:hAnsiTheme="majorHAnsi" w:cstheme="majorBidi"/>
        </w:rPr>
        <w:br/>
      </w:r>
      <w:bookmarkEnd w:id="1"/>
    </w:p>
    <w:p w14:paraId="1B8A9FE4" w14:textId="77777777" w:rsidR="00194CAC" w:rsidRDefault="00194CAC" w:rsidP="00A40617">
      <w:pPr>
        <w:jc w:val="left"/>
        <w:rPr>
          <w:b/>
          <w:bCs/>
          <w:color w:val="00B0F0"/>
          <w:sz w:val="24"/>
          <w:szCs w:val="24"/>
          <w:u w:color="348EC0"/>
        </w:rPr>
      </w:pPr>
    </w:p>
    <w:p w14:paraId="3BB20BC8" w14:textId="12F6A7A8" w:rsidR="00E63E4C" w:rsidRPr="00194CAC" w:rsidRDefault="00E73E72" w:rsidP="00A40617">
      <w:pPr>
        <w:jc w:val="left"/>
        <w:rPr>
          <w:b/>
          <w:bCs/>
          <w:color w:val="00B0F0"/>
          <w:sz w:val="24"/>
          <w:szCs w:val="24"/>
          <w:u w:color="348EC0"/>
        </w:rPr>
      </w:pPr>
      <w:r w:rsidRPr="002B067B">
        <w:rPr>
          <w:b/>
          <w:bCs/>
          <w:color w:val="00B0F0"/>
          <w:sz w:val="24"/>
          <w:szCs w:val="24"/>
          <w:u w:color="348EC0"/>
        </w:rPr>
        <w:lastRenderedPageBreak/>
        <w:t>W</w:t>
      </w:r>
      <w:r w:rsidR="002B067B" w:rsidRPr="002B067B">
        <w:rPr>
          <w:b/>
          <w:bCs/>
          <w:color w:val="00B0F0"/>
          <w:sz w:val="24"/>
          <w:szCs w:val="24"/>
          <w:u w:color="348EC0"/>
        </w:rPr>
        <w:t>OD</w:t>
      </w:r>
      <w:r w:rsidRPr="002B067B">
        <w:rPr>
          <w:b/>
          <w:bCs/>
          <w:color w:val="00B0F0"/>
          <w:sz w:val="24"/>
          <w:szCs w:val="24"/>
          <w:u w:color="348EC0"/>
        </w:rPr>
        <w:t>-Veranstaltungsdetails auf einen Blick</w:t>
      </w:r>
      <w:r w:rsidRPr="002B067B">
        <w:rPr>
          <w:rFonts w:asciiTheme="majorHAnsi" w:eastAsia="Arial Unicode MS" w:hAnsiTheme="majorHAnsi" w:cstheme="majorBidi"/>
        </w:rPr>
        <w:t xml:space="preserve"> </w:t>
      </w:r>
      <w:r w:rsidRPr="002B067B">
        <w:rPr>
          <w:rFonts w:asciiTheme="majorHAnsi" w:eastAsia="Arial Unicode MS" w:hAnsiTheme="majorHAnsi" w:cstheme="majorBidi"/>
        </w:rPr>
        <w:br/>
      </w:r>
    </w:p>
    <w:p w14:paraId="3F8059B4" w14:textId="77777777" w:rsidR="00E63E4C" w:rsidRPr="00E63E4C" w:rsidRDefault="00787EF7" w:rsidP="00E63E4C">
      <w:pPr>
        <w:pStyle w:val="Listenabsatz"/>
        <w:numPr>
          <w:ilvl w:val="0"/>
          <w:numId w:val="13"/>
        </w:numPr>
        <w:jc w:val="left"/>
        <w:rPr>
          <w:rFonts w:asciiTheme="majorHAnsi" w:eastAsia="Arial Unicode MS" w:hAnsiTheme="majorHAnsi" w:cstheme="majorBidi"/>
        </w:rPr>
      </w:pPr>
      <w:r w:rsidRPr="00AB72B4">
        <w:rPr>
          <w:b/>
          <w:bCs/>
        </w:rPr>
        <w:t>Datum:</w:t>
      </w:r>
      <w:r w:rsidRPr="00E63E4C">
        <w:rPr>
          <w:rFonts w:ascii="Calibri Light" w:hAnsi="Calibri Light" w:cs="Calibri Light"/>
        </w:rPr>
        <w:t xml:space="preserve"> 18. September 2025</w:t>
      </w:r>
    </w:p>
    <w:p w14:paraId="7E5D4AB3" w14:textId="118094CE" w:rsidR="00E63E4C" w:rsidRPr="00E63E4C" w:rsidRDefault="00787EF7" w:rsidP="00E63E4C">
      <w:pPr>
        <w:pStyle w:val="Listenabsatz"/>
        <w:numPr>
          <w:ilvl w:val="0"/>
          <w:numId w:val="13"/>
        </w:numPr>
        <w:jc w:val="left"/>
        <w:rPr>
          <w:rFonts w:asciiTheme="majorHAnsi" w:eastAsia="Arial Unicode MS" w:hAnsiTheme="majorHAnsi" w:cstheme="majorBidi"/>
        </w:rPr>
      </w:pPr>
      <w:r w:rsidRPr="00AB72B4">
        <w:rPr>
          <w:b/>
          <w:bCs/>
        </w:rPr>
        <w:t>Ort:</w:t>
      </w:r>
      <w:r w:rsidRPr="00E63E4C">
        <w:rPr>
          <w:rFonts w:ascii="Calibri Light" w:hAnsi="Calibri Light" w:cs="Calibri Light"/>
        </w:rPr>
        <w:t xml:space="preserve"> Theater Basel</w:t>
      </w:r>
    </w:p>
    <w:p w14:paraId="0B776E38" w14:textId="7FCBFFE1" w:rsidR="00F5768F" w:rsidRPr="00F5768F" w:rsidRDefault="00787EF7" w:rsidP="00E63E4C">
      <w:pPr>
        <w:pStyle w:val="Listenabsatz"/>
        <w:numPr>
          <w:ilvl w:val="0"/>
          <w:numId w:val="13"/>
        </w:numPr>
        <w:jc w:val="left"/>
        <w:rPr>
          <w:rFonts w:asciiTheme="majorHAnsi" w:eastAsia="Arial Unicode MS" w:hAnsiTheme="majorHAnsi" w:cstheme="majorBidi"/>
        </w:rPr>
      </w:pPr>
      <w:r w:rsidRPr="00AB72B4">
        <w:rPr>
          <w:b/>
          <w:bCs/>
        </w:rPr>
        <w:t>Teilnehmende:</w:t>
      </w:r>
      <w:r w:rsidRPr="00E63E4C">
        <w:rPr>
          <w:rFonts w:ascii="Calibri Light" w:hAnsi="Calibri Light" w:cs="Calibri Light"/>
        </w:rPr>
        <w:t xml:space="preserve"> ca. 450</w:t>
      </w:r>
    </w:p>
    <w:p w14:paraId="79A7658E" w14:textId="317CE8B7" w:rsidR="00B16C6F" w:rsidRPr="00B16C6F" w:rsidRDefault="00787EF7" w:rsidP="00B16C6F">
      <w:pPr>
        <w:pStyle w:val="Listenabsatz"/>
        <w:numPr>
          <w:ilvl w:val="0"/>
          <w:numId w:val="13"/>
        </w:numPr>
        <w:jc w:val="left"/>
        <w:rPr>
          <w:rFonts w:asciiTheme="majorHAnsi" w:eastAsia="Arial Unicode MS" w:hAnsiTheme="majorHAnsi" w:cstheme="majorBidi"/>
        </w:rPr>
      </w:pPr>
      <w:r w:rsidRPr="00AB72B4">
        <w:rPr>
          <w:b/>
          <w:bCs/>
        </w:rPr>
        <w:t>Programm:</w:t>
      </w:r>
      <w:r w:rsidRPr="00B16C6F">
        <w:rPr>
          <w:rFonts w:ascii="Calibri Light" w:hAnsi="Calibri Light" w:cs="Calibri Light"/>
        </w:rPr>
        <w:t xml:space="preserve"> Keynote, 25 Praxisvorträge, 10 Technologiepartner, Abendveranstaltung</w:t>
      </w:r>
    </w:p>
    <w:p w14:paraId="7BBCC792" w14:textId="4FBE76EB" w:rsidR="00911689" w:rsidRPr="00997D82" w:rsidRDefault="00787EF7" w:rsidP="00911689">
      <w:pPr>
        <w:pStyle w:val="Listenabsatz"/>
        <w:numPr>
          <w:ilvl w:val="0"/>
          <w:numId w:val="13"/>
        </w:numPr>
        <w:jc w:val="left"/>
        <w:rPr>
          <w:rFonts w:asciiTheme="majorHAnsi" w:eastAsia="Arial Unicode MS" w:hAnsiTheme="majorHAnsi" w:cstheme="majorBidi"/>
          <w:lang w:val="en-GB"/>
        </w:rPr>
      </w:pPr>
      <w:r w:rsidRPr="00997D82">
        <w:rPr>
          <w:rFonts w:ascii="Calibri Light" w:hAnsi="Calibri Light" w:cs="Calibri Light"/>
          <w:b/>
          <w:bCs/>
          <w:lang w:val="en-GB"/>
        </w:rPr>
        <w:t>T</w:t>
      </w:r>
      <w:r w:rsidRPr="00997D82">
        <w:rPr>
          <w:b/>
          <w:bCs/>
          <w:lang w:val="en-GB"/>
        </w:rPr>
        <w:t xml:space="preserve">ickets &amp; </w:t>
      </w:r>
      <w:proofErr w:type="spellStart"/>
      <w:r w:rsidRPr="00997D82">
        <w:rPr>
          <w:b/>
          <w:bCs/>
          <w:lang w:val="en-GB"/>
        </w:rPr>
        <w:t>weitere</w:t>
      </w:r>
      <w:proofErr w:type="spellEnd"/>
      <w:r w:rsidRPr="00997D82">
        <w:rPr>
          <w:b/>
          <w:bCs/>
          <w:lang w:val="en-GB"/>
        </w:rPr>
        <w:t xml:space="preserve"> </w:t>
      </w:r>
      <w:proofErr w:type="spellStart"/>
      <w:r w:rsidRPr="00997D82">
        <w:rPr>
          <w:b/>
          <w:bCs/>
          <w:lang w:val="en-GB"/>
        </w:rPr>
        <w:t>Infos</w:t>
      </w:r>
      <w:proofErr w:type="spellEnd"/>
      <w:r w:rsidRPr="00997D82">
        <w:rPr>
          <w:b/>
          <w:bCs/>
          <w:lang w:val="en-GB"/>
        </w:rPr>
        <w:t>:</w:t>
      </w:r>
      <w:r w:rsidR="00997D82">
        <w:rPr>
          <w:b/>
          <w:bCs/>
          <w:lang w:val="en-GB"/>
        </w:rPr>
        <w:t xml:space="preserve"> </w:t>
      </w:r>
      <w:r w:rsidR="00997D82">
        <w:rPr>
          <w:b/>
          <w:bCs/>
          <w:lang w:val="en-GB"/>
        </w:rPr>
        <w:br/>
      </w:r>
      <w:hyperlink r:id="rId13" w:history="1">
        <w:r w:rsidR="00997D82" w:rsidRPr="0051318A">
          <w:rPr>
            <w:rStyle w:val="Hyperlink"/>
            <w:rFonts w:ascii="Calibri Light" w:hAnsi="Calibri Light" w:cs="Calibri Light"/>
            <w:color w:val="FFFFFF" w:themeColor="background1"/>
            <w:lang w:val="en-GB"/>
          </w:rPr>
          <w:t xml:space="preserve">Info </w:t>
        </w:r>
        <w:proofErr w:type="spellStart"/>
        <w:r w:rsidR="00997D82" w:rsidRPr="0051318A">
          <w:rPr>
            <w:rStyle w:val="Hyperlink"/>
            <w:color w:val="FFFFFF" w:themeColor="background1"/>
            <w:lang w:val="en-GB"/>
          </w:rPr>
          <w:t>Worldofdata</w:t>
        </w:r>
        <w:proofErr w:type="spellEnd"/>
      </w:hyperlink>
    </w:p>
    <w:p w14:paraId="3C88715B" w14:textId="77777777" w:rsidR="009A4833" w:rsidRPr="00997D82" w:rsidRDefault="009A4833" w:rsidP="00EB5EF5">
      <w:pPr>
        <w:pStyle w:val="Listenabsatz"/>
        <w:jc w:val="left"/>
        <w:rPr>
          <w:rFonts w:asciiTheme="majorHAnsi" w:eastAsia="Arial Unicode MS" w:hAnsiTheme="majorHAnsi" w:cstheme="majorBidi"/>
          <w:lang w:val="en-GB"/>
        </w:rPr>
      </w:pPr>
    </w:p>
    <w:p w14:paraId="13D381F1" w14:textId="77777777" w:rsidR="009A4833" w:rsidRPr="00997D82" w:rsidRDefault="00AC5DBC" w:rsidP="00AC5DBC">
      <w:pPr>
        <w:jc w:val="left"/>
        <w:rPr>
          <w:b/>
          <w:bCs/>
          <w:sz w:val="24"/>
          <w:szCs w:val="24"/>
          <w:lang w:val="en-GB"/>
        </w:rPr>
      </w:pPr>
      <w:r w:rsidRPr="00997D82">
        <w:rPr>
          <w:b/>
          <w:bCs/>
          <w:sz w:val="24"/>
          <w:szCs w:val="24"/>
          <w:lang w:val="en-GB"/>
        </w:rPr>
        <w:br/>
      </w:r>
      <w:r w:rsidR="009A4833" w:rsidRPr="00997D82">
        <w:rPr>
          <w:b/>
          <w:bCs/>
          <w:sz w:val="24"/>
          <w:szCs w:val="24"/>
          <w:lang w:val="en-GB"/>
        </w:rPr>
        <w:br/>
      </w:r>
    </w:p>
    <w:p w14:paraId="780E8FC5" w14:textId="7A687167" w:rsidR="004307CB" w:rsidRPr="00997D82" w:rsidRDefault="00911689" w:rsidP="00AC5DBC">
      <w:pPr>
        <w:jc w:val="left"/>
        <w:rPr>
          <w:lang w:val="en-GB"/>
        </w:rPr>
      </w:pPr>
      <w:r w:rsidRPr="00997D82">
        <w:rPr>
          <w:rFonts w:ascii="Calibri Light" w:eastAsia="Calibri Light" w:hAnsi="Calibri Light" w:cs="Calibri Light"/>
          <w:lang w:val="en-GB"/>
        </w:rPr>
        <w:br/>
      </w:r>
      <w:r w:rsidR="00787EF7" w:rsidRPr="00997D82">
        <w:rPr>
          <w:rFonts w:ascii="Calibri Light" w:hAnsi="Calibri Light" w:cs="Calibri Light"/>
          <w:lang w:val="en-GB"/>
        </w:rPr>
        <w:br/>
      </w:r>
    </w:p>
    <w:p w14:paraId="5D9E2F6B" w14:textId="77777777" w:rsidR="00F5768F" w:rsidRPr="00997D82" w:rsidRDefault="00F5768F" w:rsidP="00F5768F">
      <w:pPr>
        <w:pStyle w:val="Listenabsatz"/>
        <w:jc w:val="left"/>
        <w:rPr>
          <w:lang w:val="en-GB"/>
        </w:rPr>
      </w:pPr>
    </w:p>
    <w:p w14:paraId="01004C08" w14:textId="77777777" w:rsidR="00A72462" w:rsidRPr="00997D82" w:rsidRDefault="00A72462" w:rsidP="00A72462">
      <w:pPr>
        <w:rPr>
          <w:lang w:val="en-GB"/>
        </w:rPr>
        <w:sectPr w:rsidR="00A72462" w:rsidRPr="00997D82" w:rsidSect="004307CB">
          <w:type w:val="continuous"/>
          <w:pgSz w:w="11906" w:h="16838"/>
          <w:pgMar w:top="1440" w:right="849" w:bottom="1440" w:left="851" w:header="708" w:footer="708" w:gutter="0"/>
          <w:cols w:num="2" w:space="708"/>
          <w:docGrid w:linePitch="360"/>
        </w:sectPr>
      </w:pPr>
    </w:p>
    <w:p w14:paraId="53847AD6" w14:textId="08065390" w:rsidR="00C66205" w:rsidRPr="00997D82" w:rsidRDefault="00C66205" w:rsidP="009A4833">
      <w:pPr>
        <w:jc w:val="left"/>
        <w:rPr>
          <w:lang w:val="en-GB"/>
        </w:rPr>
        <w:sectPr w:rsidR="00C66205" w:rsidRPr="00997D82" w:rsidSect="00F85798">
          <w:type w:val="continuous"/>
          <w:pgSz w:w="11906" w:h="16838"/>
          <w:pgMar w:top="1440" w:right="849" w:bottom="1440" w:left="851" w:header="708" w:footer="708" w:gutter="0"/>
          <w:cols w:num="2" w:space="708"/>
          <w:docGrid w:linePitch="360"/>
        </w:sectPr>
      </w:pPr>
    </w:p>
    <w:p w14:paraId="76734D7F" w14:textId="68880A82" w:rsidR="00F5768F" w:rsidRPr="009A4833" w:rsidRDefault="009A4833" w:rsidP="009A4833">
      <w:pPr>
        <w:pStyle w:val="berschrift4"/>
        <w:jc w:val="left"/>
        <w:rPr>
          <w:color w:val="00B0F0"/>
          <w:sz w:val="24"/>
          <w:szCs w:val="24"/>
        </w:rPr>
      </w:pPr>
      <w:r w:rsidRPr="00C36BD7">
        <w:rPr>
          <w:color w:val="00B0F0"/>
          <w:sz w:val="24"/>
          <w:szCs w:val="24"/>
        </w:rPr>
        <w:t xml:space="preserve">Den aktuellen Video-Trailer des </w:t>
      </w:r>
      <w:proofErr w:type="spellStart"/>
      <w:r w:rsidRPr="00C36BD7">
        <w:rPr>
          <w:color w:val="00B0F0"/>
          <w:sz w:val="24"/>
          <w:szCs w:val="24"/>
        </w:rPr>
        <w:t>WoD</w:t>
      </w:r>
      <w:proofErr w:type="spellEnd"/>
      <w:r w:rsidRPr="00C36BD7">
        <w:rPr>
          <w:color w:val="00B0F0"/>
          <w:sz w:val="24"/>
          <w:szCs w:val="24"/>
        </w:rPr>
        <w:t xml:space="preserve"> gibt es hier:</w:t>
      </w:r>
      <w:r w:rsidRPr="00FD07DA">
        <w:rPr>
          <w:rFonts w:ascii="Calibri Light" w:eastAsia="Calibri Light" w:hAnsi="Calibri Light" w:cs="Calibri Light"/>
          <w:color w:val="FFFFFF" w:themeColor="background1"/>
        </w:rPr>
        <w:t xml:space="preserve"> </w:t>
      </w:r>
      <w:hyperlink r:id="rId14" w:history="1">
        <w:r w:rsidRPr="0010422D">
          <w:rPr>
            <w:rStyle w:val="Hyperlink"/>
            <w:rFonts w:ascii="Calibri Light" w:hAnsi="Calibri Light" w:cs="Calibri Light"/>
            <w:color w:val="FFFFFF" w:themeColor="background1"/>
          </w:rPr>
          <w:t>T</w:t>
        </w:r>
        <w:r w:rsidRPr="0010422D">
          <w:rPr>
            <w:rStyle w:val="Hyperlink"/>
            <w:rFonts w:ascii="Calibri Light" w:eastAsia="Calibri Light" w:hAnsi="Calibri Light" w:cs="Calibri Light"/>
            <w:color w:val="FFFFFF" w:themeColor="background1"/>
          </w:rPr>
          <w:t xml:space="preserve">railer </w:t>
        </w:r>
        <w:proofErr w:type="spellStart"/>
        <w:r w:rsidRPr="0010422D">
          <w:rPr>
            <w:rStyle w:val="Hyperlink"/>
            <w:rFonts w:ascii="Calibri Light" w:eastAsia="Calibri Light" w:hAnsi="Calibri Light" w:cs="Calibri Light"/>
            <w:color w:val="FFFFFF" w:themeColor="background1"/>
          </w:rPr>
          <w:t>WoD</w:t>
        </w:r>
        <w:proofErr w:type="spellEnd"/>
        <w:r w:rsidRPr="0010422D">
          <w:rPr>
            <w:rStyle w:val="Hyperlink"/>
            <w:rFonts w:ascii="Calibri Light" w:eastAsia="Calibri Light" w:hAnsi="Calibri Light" w:cs="Calibri Light"/>
            <w:color w:val="FFFFFF" w:themeColor="background1"/>
          </w:rPr>
          <w:t xml:space="preserve"> 2025</w:t>
        </w:r>
      </w:hyperlink>
      <w:r w:rsidR="00D7597F" w:rsidRPr="0010422D">
        <w:rPr>
          <w:rFonts w:ascii="Calibri Light" w:hAnsi="Calibri Light" w:cs="Calibri Light"/>
          <w:color w:val="FFFFFF" w:themeColor="background1"/>
        </w:rPr>
        <w:br/>
      </w:r>
      <w:r w:rsidR="00D7597F" w:rsidRPr="00D7597F">
        <w:rPr>
          <w:rFonts w:ascii="Calibri Light" w:hAnsi="Calibri Light" w:cs="Calibri Light"/>
          <w:b w:val="0"/>
          <w:bCs w:val="0"/>
          <w:color w:val="FFFFFF" w:themeColor="background1"/>
        </w:rPr>
        <w:t xml:space="preserve">Hier geht’s zum </w:t>
      </w:r>
      <w:hyperlink r:id="rId15" w:tgtFrame="_blank" w:tooltip="https://youtube.com/shorts/-kykho7s7yu?feature=shared" w:history="1">
        <w:r w:rsidR="00D7597F" w:rsidRPr="00D7597F">
          <w:rPr>
            <w:color w:val="FFFFFF" w:themeColor="background1"/>
            <w:u w:val="single"/>
          </w:rPr>
          <w:t>YouTube Teaser</w:t>
        </w:r>
      </w:hyperlink>
      <w:r w:rsidR="00D7597F" w:rsidRPr="00D7597F">
        <w:rPr>
          <w:rFonts w:ascii="Calibri Light" w:hAnsi="Calibri Light" w:cs="Calibri Light"/>
          <w:b w:val="0"/>
          <w:bCs w:val="0"/>
          <w:color w:val="FFFFFF" w:themeColor="background1"/>
        </w:rPr>
        <w:t xml:space="preserve"> mit einem</w:t>
      </w:r>
      <w:r w:rsidR="00D7597F" w:rsidRPr="00A47230">
        <w:rPr>
          <w:rFonts w:ascii="Calibri Light" w:hAnsi="Calibri Light" w:cs="Calibri Light"/>
          <w:color w:val="FFFFFF" w:themeColor="background1"/>
        </w:rPr>
        <w:t xml:space="preserve"> O-Ton von Dani Arnold. </w:t>
      </w:r>
      <w:r w:rsidRPr="00A47230">
        <w:rPr>
          <w:rFonts w:ascii="Calibri Light" w:hAnsi="Calibri Light" w:cs="Calibri Light"/>
        </w:rPr>
        <w:br/>
      </w:r>
      <w:r w:rsidRPr="00C36BD7">
        <w:rPr>
          <w:rFonts w:ascii="Calibri Light" w:hAnsi="Calibri Light" w:cs="Calibri Light"/>
        </w:rPr>
        <w:br/>
      </w:r>
      <w:r w:rsidR="00F5768F" w:rsidRPr="009A4833">
        <w:rPr>
          <w:color w:val="00B0F0"/>
          <w:sz w:val="24"/>
          <w:szCs w:val="24"/>
        </w:rPr>
        <w:t>Über den World of Data (</w:t>
      </w:r>
      <w:proofErr w:type="spellStart"/>
      <w:r w:rsidR="00F5768F" w:rsidRPr="009A4833">
        <w:rPr>
          <w:color w:val="00B0F0"/>
          <w:sz w:val="24"/>
          <w:szCs w:val="24"/>
        </w:rPr>
        <w:t>WoD</w:t>
      </w:r>
      <w:proofErr w:type="spellEnd"/>
      <w:r w:rsidR="00F5768F" w:rsidRPr="009A4833">
        <w:rPr>
          <w:color w:val="00B0F0"/>
          <w:sz w:val="24"/>
          <w:szCs w:val="24"/>
        </w:rPr>
        <w:t xml:space="preserve">) </w:t>
      </w:r>
    </w:p>
    <w:p w14:paraId="172D8D4D" w14:textId="77777777" w:rsidR="005B14FB" w:rsidRPr="009946C0" w:rsidRDefault="005B14FB" w:rsidP="005B14FB">
      <w:pPr>
        <w:jc w:val="left"/>
        <w:rPr>
          <w:rFonts w:ascii="Calibri Light" w:hAnsi="Calibri Light" w:cs="Calibri Light"/>
        </w:rPr>
      </w:pPr>
      <w:r w:rsidRPr="009946C0">
        <w:rPr>
          <w:rFonts w:ascii="Calibri Light" w:hAnsi="Calibri Light" w:cs="Calibri Light"/>
        </w:rPr>
        <w:t>Was 2014 als „BI</w:t>
      </w:r>
      <w:r>
        <w:rPr>
          <w:rFonts w:ascii="Calibri Light" w:hAnsi="Calibri Light" w:cs="Calibri Light"/>
        </w:rPr>
        <w:t>-</w:t>
      </w:r>
      <w:r w:rsidRPr="009946C0">
        <w:rPr>
          <w:rFonts w:ascii="Calibri Light" w:hAnsi="Calibri Light" w:cs="Calibri Light"/>
        </w:rPr>
        <w:t xml:space="preserve">Kongress“ begann, ist heute eine der führenden Veranstaltungen für Datenanalyse, AI und Consulting im DACH-Raum. Der World of Data bringt Datenprofis, </w:t>
      </w:r>
      <w:proofErr w:type="spellStart"/>
      <w:proofErr w:type="gramStart"/>
      <w:r w:rsidRPr="009946C0">
        <w:rPr>
          <w:rFonts w:ascii="Calibri Light" w:hAnsi="Calibri Light" w:cs="Calibri Light"/>
        </w:rPr>
        <w:t>Entscheider:innen</w:t>
      </w:r>
      <w:proofErr w:type="spellEnd"/>
      <w:proofErr w:type="gramEnd"/>
      <w:r w:rsidRPr="009946C0">
        <w:rPr>
          <w:rFonts w:ascii="Calibri Light" w:hAnsi="Calibri Light" w:cs="Calibri Light"/>
        </w:rPr>
        <w:t xml:space="preserve"> und Softwarehersteller an einem Tag zusammen – </w:t>
      </w:r>
      <w:proofErr w:type="gramStart"/>
      <w:r w:rsidRPr="009946C0">
        <w:rPr>
          <w:rFonts w:ascii="Calibri Light" w:hAnsi="Calibri Light" w:cs="Calibri Light"/>
        </w:rPr>
        <w:t>zum Netzwerken</w:t>
      </w:r>
      <w:proofErr w:type="gramEnd"/>
      <w:r w:rsidRPr="009946C0">
        <w:rPr>
          <w:rFonts w:ascii="Calibri Light" w:hAnsi="Calibri Light" w:cs="Calibri Light"/>
        </w:rPr>
        <w:t xml:space="preserve">, </w:t>
      </w:r>
      <w:r>
        <w:rPr>
          <w:rFonts w:ascii="Calibri Light" w:hAnsi="Calibri Light" w:cs="Calibri Light"/>
        </w:rPr>
        <w:t xml:space="preserve">zum </w:t>
      </w:r>
      <w:r w:rsidRPr="009946C0">
        <w:rPr>
          <w:rFonts w:ascii="Calibri Light" w:hAnsi="Calibri Light" w:cs="Calibri Light"/>
        </w:rPr>
        <w:t xml:space="preserve">Feiern und zum Austausch über Trends und Best Practices in der Datenbranche. Ob Big Data, Cloud, AI oder Customer </w:t>
      </w:r>
      <w:proofErr w:type="spellStart"/>
      <w:r w:rsidRPr="009946C0">
        <w:rPr>
          <w:rFonts w:ascii="Calibri Light" w:hAnsi="Calibri Light" w:cs="Calibri Light"/>
        </w:rPr>
        <w:t>Intelligence</w:t>
      </w:r>
      <w:proofErr w:type="spellEnd"/>
      <w:r w:rsidRPr="009946C0">
        <w:rPr>
          <w:rFonts w:ascii="Calibri Light" w:hAnsi="Calibri Light" w:cs="Calibri Light"/>
        </w:rPr>
        <w:t xml:space="preserve">: Der </w:t>
      </w:r>
      <w:proofErr w:type="spellStart"/>
      <w:r w:rsidRPr="009946C0">
        <w:rPr>
          <w:rFonts w:ascii="Calibri Light" w:hAnsi="Calibri Light" w:cs="Calibri Light"/>
        </w:rPr>
        <w:t>WoD</w:t>
      </w:r>
      <w:proofErr w:type="spellEnd"/>
      <w:r w:rsidRPr="009946C0">
        <w:rPr>
          <w:rFonts w:ascii="Calibri Light" w:hAnsi="Calibri Light" w:cs="Calibri Light"/>
        </w:rPr>
        <w:t xml:space="preserve"> überzeugt mit praxisnahen Vorträgen, starken Case Studies und einer Ausstellung innovativer Partner. Seit 2023 findet der </w:t>
      </w:r>
      <w:proofErr w:type="spellStart"/>
      <w:r w:rsidRPr="009946C0">
        <w:rPr>
          <w:rFonts w:ascii="Calibri Light" w:hAnsi="Calibri Light" w:cs="Calibri Light"/>
        </w:rPr>
        <w:t>WoD</w:t>
      </w:r>
      <w:proofErr w:type="spellEnd"/>
      <w:r w:rsidRPr="009946C0">
        <w:rPr>
          <w:rFonts w:ascii="Calibri Light" w:hAnsi="Calibri Light" w:cs="Calibri Light"/>
        </w:rPr>
        <w:t xml:space="preserve"> jährlich wechselnd in Deutschland und der Schweiz statt. 2024 kamen in München rund 850 Teilnehmende aus verschiedensten Branchen zusammen.</w:t>
      </w:r>
    </w:p>
    <w:p w14:paraId="4BEBD84C" w14:textId="791269AA" w:rsidR="00F5768F" w:rsidRPr="00154B88" w:rsidRDefault="00F5768F" w:rsidP="005B14FB">
      <w:pPr>
        <w:spacing w:line="276" w:lineRule="auto"/>
        <w:jc w:val="left"/>
        <w:rPr>
          <w:b/>
          <w:bCs/>
          <w:color w:val="00B0F0"/>
          <w:sz w:val="24"/>
          <w:szCs w:val="24"/>
        </w:rPr>
      </w:pPr>
    </w:p>
    <w:p w14:paraId="39B1391A" w14:textId="77777777" w:rsidR="000D3C54" w:rsidRPr="00154B88" w:rsidRDefault="000D3C54" w:rsidP="000D3C54">
      <w:pPr>
        <w:spacing w:line="276" w:lineRule="auto"/>
        <w:jc w:val="left"/>
        <w:rPr>
          <w:b/>
          <w:bCs/>
          <w:color w:val="00B0F0"/>
          <w:sz w:val="24"/>
          <w:szCs w:val="24"/>
        </w:rPr>
      </w:pPr>
      <w:r w:rsidRPr="00154B88">
        <w:rPr>
          <w:b/>
          <w:bCs/>
          <w:color w:val="00B0F0"/>
          <w:sz w:val="24"/>
          <w:szCs w:val="24"/>
        </w:rPr>
        <w:t xml:space="preserve">Über </w:t>
      </w:r>
      <w:proofErr w:type="gramStart"/>
      <w:r w:rsidRPr="00154B88">
        <w:rPr>
          <w:b/>
          <w:bCs/>
          <w:color w:val="00B0F0"/>
          <w:sz w:val="24"/>
          <w:szCs w:val="24"/>
        </w:rPr>
        <w:t>b.telligent</w:t>
      </w:r>
      <w:proofErr w:type="gramEnd"/>
      <w:r w:rsidRPr="00154B88">
        <w:rPr>
          <w:b/>
          <w:bCs/>
          <w:color w:val="00B0F0"/>
          <w:sz w:val="24"/>
          <w:szCs w:val="24"/>
        </w:rPr>
        <w:t xml:space="preserve"> (Veranstalter </w:t>
      </w:r>
      <w:proofErr w:type="spellStart"/>
      <w:r w:rsidRPr="00154B88">
        <w:rPr>
          <w:b/>
          <w:bCs/>
          <w:color w:val="00B0F0"/>
          <w:sz w:val="24"/>
          <w:szCs w:val="24"/>
        </w:rPr>
        <w:t>WoD</w:t>
      </w:r>
      <w:proofErr w:type="spellEnd"/>
      <w:r w:rsidRPr="00154B88">
        <w:rPr>
          <w:b/>
          <w:bCs/>
          <w:color w:val="00B0F0"/>
          <w:sz w:val="24"/>
          <w:szCs w:val="24"/>
        </w:rPr>
        <w:t>)</w:t>
      </w:r>
    </w:p>
    <w:p w14:paraId="0B3F5800" w14:textId="38EADBB6" w:rsidR="00B80E43" w:rsidRPr="007037A5" w:rsidRDefault="000D3C54" w:rsidP="00B80E43">
      <w:pPr>
        <w:jc w:val="left"/>
        <w:rPr>
          <w:rFonts w:ascii="Calibri Light" w:hAnsi="Calibri Light" w:cs="Calibri Light"/>
        </w:rPr>
      </w:pPr>
      <w:r w:rsidRPr="00396D62">
        <w:rPr>
          <w:color w:val="348EC0"/>
          <w:u w:color="348EC0"/>
        </w:rPr>
        <w:t xml:space="preserve">smart </w:t>
      </w:r>
      <w:proofErr w:type="spellStart"/>
      <w:r w:rsidRPr="00396D62">
        <w:rPr>
          <w:color w:val="348EC0"/>
          <w:u w:color="348EC0"/>
        </w:rPr>
        <w:t>data</w:t>
      </w:r>
      <w:proofErr w:type="spellEnd"/>
      <w:r w:rsidRPr="00396D62">
        <w:rPr>
          <w:color w:val="348EC0"/>
          <w:u w:color="348EC0"/>
        </w:rPr>
        <w:t xml:space="preserve">. smart </w:t>
      </w:r>
      <w:proofErr w:type="spellStart"/>
      <w:r w:rsidRPr="00396D62">
        <w:rPr>
          <w:color w:val="348EC0"/>
          <w:u w:color="348EC0"/>
        </w:rPr>
        <w:t>decisions</w:t>
      </w:r>
      <w:proofErr w:type="spellEnd"/>
      <w:r w:rsidRPr="00396D62">
        <w:rPr>
          <w:color w:val="348EC0"/>
          <w:u w:color="348EC0"/>
        </w:rPr>
        <w:t xml:space="preserve">. </w:t>
      </w:r>
      <w:r>
        <w:rPr>
          <w:color w:val="348EC0"/>
          <w:u w:color="348EC0"/>
        </w:rPr>
        <w:t xml:space="preserve">  </w:t>
      </w:r>
      <w:r w:rsidR="005F31AE">
        <w:rPr>
          <w:color w:val="348EC0"/>
          <w:u w:color="348EC0"/>
        </w:rPr>
        <w:br/>
      </w:r>
      <w:proofErr w:type="gramStart"/>
      <w:r w:rsidR="00B80E43" w:rsidRPr="009946C0">
        <w:rPr>
          <w:rFonts w:ascii="Calibri Light" w:hAnsi="Calibri Light" w:cs="Calibri Light"/>
        </w:rPr>
        <w:t>b.telligent</w:t>
      </w:r>
      <w:proofErr w:type="gramEnd"/>
      <w:r w:rsidR="00B80E43" w:rsidRPr="009946C0">
        <w:rPr>
          <w:rFonts w:ascii="Calibri Light" w:hAnsi="Calibri Light" w:cs="Calibri Light"/>
        </w:rPr>
        <w:t xml:space="preserve"> ist eine technologieunabhängige Beratung mit Fokus auf die Optimierung digitaler und datengetriebener Geschäftsprozesse sowie von Kunden- und Lieferantenbeziehungen. Mehr als 400 Mitarbeitende arbeiten an zehn </w:t>
      </w:r>
      <w:r w:rsidR="00B80E43" w:rsidRPr="007037A5">
        <w:rPr>
          <w:rFonts w:ascii="Calibri Light" w:hAnsi="Calibri Light" w:cs="Calibri Light"/>
        </w:rPr>
        <w:t xml:space="preserve">Standorten in Deutschland, Österreich, Rumänien und der Schweiz für über 500 Kunden. </w:t>
      </w:r>
    </w:p>
    <w:p w14:paraId="0693B0D0" w14:textId="181FA449" w:rsidR="005F31AE" w:rsidRPr="005F31AE" w:rsidRDefault="000D3C54" w:rsidP="00B80E43">
      <w:pPr>
        <w:spacing w:line="276" w:lineRule="auto"/>
        <w:jc w:val="left"/>
        <w:rPr>
          <w:rFonts w:asciiTheme="majorHAnsi" w:hAnsiTheme="majorHAnsi" w:cstheme="majorHAnsi"/>
          <w:color w:val="00B0F0"/>
        </w:rPr>
      </w:pPr>
      <w:r w:rsidRPr="007037A5">
        <w:rPr>
          <w:rFonts w:asciiTheme="majorHAnsi" w:eastAsia="Arial Unicode MS" w:hAnsiTheme="majorHAnsi" w:cstheme="majorHAnsi"/>
        </w:rPr>
        <w:t>Mehr unter</w:t>
      </w:r>
      <w:r w:rsidRPr="007037A5">
        <w:rPr>
          <w:rFonts w:asciiTheme="majorHAnsi" w:hAnsiTheme="majorHAnsi" w:cstheme="majorHAnsi"/>
        </w:rPr>
        <w:t xml:space="preserve"> </w:t>
      </w:r>
      <w:hyperlink r:id="rId16" w:history="1">
        <w:r w:rsidRPr="007037A5">
          <w:rPr>
            <w:rStyle w:val="Hyperlink1"/>
            <w:rFonts w:asciiTheme="majorHAnsi" w:hAnsiTheme="majorHAnsi" w:cstheme="majorHAnsi"/>
            <w:color w:val="FFFFFF" w:themeColor="background1"/>
            <w:lang w:val="de-DE"/>
          </w:rPr>
          <w:t>www.btelligent.com</w:t>
        </w:r>
      </w:hyperlink>
      <w:r w:rsidRPr="007037A5">
        <w:rPr>
          <w:rFonts w:asciiTheme="majorHAnsi" w:hAnsiTheme="majorHAnsi" w:cstheme="majorHAnsi"/>
        </w:rPr>
        <w:t xml:space="preserve">. </w:t>
      </w:r>
      <w:r w:rsidR="005F31AE">
        <w:rPr>
          <w:rFonts w:asciiTheme="majorHAnsi" w:hAnsiTheme="majorHAnsi" w:cstheme="majorHAnsi"/>
          <w:color w:val="00B0F0"/>
        </w:rPr>
        <w:br/>
      </w:r>
    </w:p>
    <w:p w14:paraId="1C8F4871" w14:textId="77777777" w:rsidR="00DA68A3" w:rsidRDefault="00DA68A3" w:rsidP="00421CF7"/>
    <w:p w14:paraId="121B404F" w14:textId="77777777" w:rsidR="00B80E43" w:rsidRDefault="00B80E43" w:rsidP="00421CF7"/>
    <w:p w14:paraId="2CB496CE" w14:textId="77777777" w:rsidR="00B80E43" w:rsidRDefault="00B80E43" w:rsidP="00421CF7"/>
    <w:p w14:paraId="49947C0D" w14:textId="77777777" w:rsidR="00D54564" w:rsidRPr="000D3C54" w:rsidRDefault="00D54564" w:rsidP="00421CF7"/>
    <w:tbl>
      <w:tblPr>
        <w:tblStyle w:val="Tabellenraster"/>
        <w:tblW w:w="10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1"/>
        <w:gridCol w:w="8265"/>
      </w:tblGrid>
      <w:tr w:rsidR="007C2039" w:rsidRPr="00DD2BEF" w14:paraId="54FE5DB7" w14:textId="77777777" w:rsidTr="00154B41">
        <w:tc>
          <w:tcPr>
            <w:tcW w:w="2041" w:type="dxa"/>
          </w:tcPr>
          <w:p w14:paraId="2A617810" w14:textId="02FC50AC" w:rsidR="007C2039" w:rsidRPr="00E05C52" w:rsidRDefault="0074733B" w:rsidP="009E6A38">
            <w:pPr>
              <w:pStyle w:val="berschrift4"/>
              <w:rPr>
                <w:i/>
                <w:iCs/>
              </w:rPr>
            </w:pPr>
            <w:r w:rsidRPr="00E05C52">
              <w:rPr>
                <w:i/>
                <w:iCs/>
                <w:noProof/>
              </w:rPr>
              <w:drawing>
                <wp:anchor distT="0" distB="0" distL="114300" distR="114300" simplePos="0" relativeHeight="251658240" behindDoc="0" locked="0" layoutInCell="1" allowOverlap="1" wp14:anchorId="5D5624C3" wp14:editId="22C35369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31733</wp:posOffset>
                  </wp:positionV>
                  <wp:extent cx="1095375" cy="898323"/>
                  <wp:effectExtent l="0" t="0" r="0" b="0"/>
                  <wp:wrapSquare wrapText="bothSides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C3C68" w:rsidRPr="00E05C52">
              <w:rPr>
                <w:i/>
                <w:iCs/>
              </w:rPr>
              <w:t xml:space="preserve">           </w:t>
            </w:r>
          </w:p>
          <w:p w14:paraId="7847D28E" w14:textId="7E2C4266" w:rsidR="007C2039" w:rsidRPr="00E05C52" w:rsidRDefault="007C2039" w:rsidP="007C2039">
            <w:pPr>
              <w:rPr>
                <w:b/>
                <w:bCs/>
                <w:i/>
                <w:iCs/>
                <w:color w:val="44546A" w:themeColor="text2"/>
              </w:rPr>
            </w:pPr>
          </w:p>
          <w:p w14:paraId="76657C22" w14:textId="7A7B3637" w:rsidR="00F27FEC" w:rsidRPr="00E05C52" w:rsidRDefault="00F27FEC" w:rsidP="00421CF7">
            <w:pPr>
              <w:rPr>
                <w:b/>
                <w:bCs/>
                <w:i/>
                <w:iCs/>
                <w:color w:val="44546A" w:themeColor="text2"/>
              </w:rPr>
            </w:pPr>
          </w:p>
        </w:tc>
        <w:tc>
          <w:tcPr>
            <w:tcW w:w="8265" w:type="dxa"/>
          </w:tcPr>
          <w:p w14:paraId="578D442E" w14:textId="798E2943" w:rsidR="002A7615" w:rsidRPr="00E05C52" w:rsidRDefault="000D3C54" w:rsidP="00F27FEC">
            <w:pPr>
              <w:rPr>
                <w:b/>
                <w:bCs/>
                <w:i/>
                <w:iCs/>
                <w:color w:val="1487BF"/>
              </w:rPr>
            </w:pPr>
            <w:r w:rsidRPr="00E05C52">
              <w:rPr>
                <w:b/>
                <w:bCs/>
                <w:i/>
                <w:iCs/>
                <w:color w:val="1487BF"/>
              </w:rPr>
              <w:t xml:space="preserve">Pressekontakt </w:t>
            </w:r>
          </w:p>
          <w:p w14:paraId="44F60D99" w14:textId="5866A485" w:rsidR="00F27FEC" w:rsidRPr="00E05C52" w:rsidRDefault="00F27FEC" w:rsidP="00F27FEC">
            <w:pPr>
              <w:rPr>
                <w:b/>
                <w:bCs/>
                <w:i/>
                <w:iCs/>
                <w:color w:val="1487BF"/>
              </w:rPr>
            </w:pPr>
            <w:proofErr w:type="gramStart"/>
            <w:r w:rsidRPr="00E05C52">
              <w:rPr>
                <w:b/>
                <w:bCs/>
                <w:i/>
                <w:iCs/>
                <w:color w:val="1487BF"/>
              </w:rPr>
              <w:t>b.telligent</w:t>
            </w:r>
            <w:proofErr w:type="gramEnd"/>
            <w:r w:rsidRPr="00E05C52">
              <w:rPr>
                <w:b/>
                <w:bCs/>
                <w:i/>
                <w:iCs/>
                <w:color w:val="1487BF"/>
              </w:rPr>
              <w:t xml:space="preserve"> </w:t>
            </w:r>
          </w:p>
          <w:p w14:paraId="4100C124" w14:textId="291ECB9C" w:rsidR="00F5768F" w:rsidRPr="00997D82" w:rsidRDefault="006842D4" w:rsidP="006842D4">
            <w:pPr>
              <w:jc w:val="left"/>
              <w:rPr>
                <w:i/>
                <w:iCs/>
              </w:rPr>
            </w:pPr>
            <w:r w:rsidRPr="00997D82">
              <w:rPr>
                <w:rFonts w:ascii="Calibri Light" w:eastAsia="Calibri Light" w:hAnsi="Calibri Light" w:cs="Calibri Light"/>
                <w:i/>
                <w:iCs/>
              </w:rPr>
              <w:t>Andrea Beier</w:t>
            </w:r>
            <w:r w:rsidRPr="00997D82">
              <w:rPr>
                <w:rFonts w:ascii="Calibri Light" w:hAnsi="Calibri Light" w:cs="Calibri Light"/>
                <w:i/>
                <w:iCs/>
              </w:rPr>
              <w:br/>
            </w:r>
            <w:r w:rsidRPr="00997D82">
              <w:rPr>
                <w:rFonts w:ascii="Calibri Light" w:eastAsia="Calibri Light" w:hAnsi="Calibri Light" w:cs="Calibri Light"/>
                <w:i/>
                <w:iCs/>
              </w:rPr>
              <w:t xml:space="preserve">Senior </w:t>
            </w:r>
            <w:proofErr w:type="spellStart"/>
            <w:r w:rsidRPr="00997D82">
              <w:rPr>
                <w:rFonts w:ascii="Calibri Light" w:eastAsia="Calibri Light" w:hAnsi="Calibri Light" w:cs="Calibri Light"/>
                <w:i/>
                <w:iCs/>
              </w:rPr>
              <w:t>Specialist</w:t>
            </w:r>
            <w:proofErr w:type="spellEnd"/>
            <w:r w:rsidRPr="00997D82">
              <w:rPr>
                <w:rFonts w:ascii="Calibri Light" w:eastAsia="Calibri Light" w:hAnsi="Calibri Light" w:cs="Calibri Light"/>
                <w:i/>
                <w:iCs/>
              </w:rPr>
              <w:t xml:space="preserve"> Marketing &amp; Communication  </w:t>
            </w:r>
            <w:r w:rsidRPr="00997D82">
              <w:rPr>
                <w:rFonts w:ascii="Calibri Light" w:eastAsia="Calibri Light" w:hAnsi="Calibri Light" w:cs="Calibri Light"/>
                <w:i/>
                <w:iCs/>
              </w:rPr>
              <w:br/>
              <w:t>Sternengasse 17</w:t>
            </w:r>
            <w:r w:rsidRPr="00997D82">
              <w:rPr>
                <w:rFonts w:ascii="Calibri Light" w:eastAsia="Calibri Light" w:hAnsi="Calibri Light" w:cs="Calibri Light"/>
                <w:i/>
                <w:iCs/>
              </w:rPr>
              <w:br/>
              <w:t>4051 Basel</w:t>
            </w:r>
            <w:r w:rsidRPr="00997D82">
              <w:rPr>
                <w:rFonts w:ascii="Calibri Light" w:eastAsia="Calibri Light" w:hAnsi="Calibri Light" w:cs="Calibri Light"/>
                <w:i/>
                <w:iCs/>
              </w:rPr>
              <w:br/>
              <w:t xml:space="preserve">E-Mail: </w:t>
            </w:r>
            <w:hyperlink r:id="rId18">
              <w:r w:rsidRPr="00997D82">
                <w:rPr>
                  <w:rStyle w:val="Hyperlink"/>
                  <w:rFonts w:ascii="Calibri Light" w:eastAsia="Calibri Light" w:hAnsi="Calibri Light" w:cs="Calibri Light"/>
                  <w:i/>
                  <w:iCs/>
                  <w:color w:val="FFFFFF" w:themeColor="background1"/>
                </w:rPr>
                <w:t>pr@btelligent.com</w:t>
              </w:r>
            </w:hyperlink>
            <w:r w:rsidRPr="00997D82">
              <w:rPr>
                <w:rFonts w:ascii="Calibri Light" w:eastAsia="Calibri Light" w:hAnsi="Calibri Light" w:cs="Calibri Light"/>
                <w:i/>
                <w:iCs/>
              </w:rPr>
              <w:br/>
            </w:r>
            <w:hyperlink r:id="rId19" w:tgtFrame="_blank" w:tooltip="https://www.btelligent.com/" w:history="1">
              <w:r w:rsidR="00DD2BEF" w:rsidRPr="00997D82">
                <w:rPr>
                  <w:rStyle w:val="Hyperlink"/>
                  <w:i/>
                  <w:iCs/>
                  <w:color w:val="FFFFFF" w:themeColor="background1"/>
                </w:rPr>
                <w:t>https://www.btelligent.com/</w:t>
              </w:r>
            </w:hyperlink>
          </w:p>
        </w:tc>
      </w:tr>
    </w:tbl>
    <w:p w14:paraId="59688994" w14:textId="77777777" w:rsidR="00DA68A3" w:rsidRPr="00997D82" w:rsidRDefault="00DA68A3" w:rsidP="00D40042"/>
    <w:sectPr w:rsidR="00DA68A3" w:rsidRPr="00997D82" w:rsidSect="00F85798">
      <w:type w:val="continuous"/>
      <w:pgSz w:w="11906" w:h="16838"/>
      <w:pgMar w:top="1440" w:right="849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0FE81" w14:textId="77777777" w:rsidR="0035529E" w:rsidRDefault="0035529E" w:rsidP="009F480A">
      <w:r>
        <w:separator/>
      </w:r>
    </w:p>
  </w:endnote>
  <w:endnote w:type="continuationSeparator" w:id="0">
    <w:p w14:paraId="5D93175B" w14:textId="77777777" w:rsidR="0035529E" w:rsidRDefault="0035529E" w:rsidP="009F480A">
      <w:r>
        <w:continuationSeparator/>
      </w:r>
    </w:p>
  </w:endnote>
  <w:endnote w:type="continuationNotice" w:id="1">
    <w:p w14:paraId="1BE7E1A4" w14:textId="77777777" w:rsidR="0035529E" w:rsidRDefault="0035529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6FB04" w14:textId="77777777" w:rsidR="0035529E" w:rsidRDefault="0035529E" w:rsidP="009F480A">
      <w:r>
        <w:separator/>
      </w:r>
    </w:p>
  </w:footnote>
  <w:footnote w:type="continuationSeparator" w:id="0">
    <w:p w14:paraId="1B4C473D" w14:textId="77777777" w:rsidR="0035529E" w:rsidRDefault="0035529E" w:rsidP="009F480A">
      <w:r>
        <w:continuationSeparator/>
      </w:r>
    </w:p>
  </w:footnote>
  <w:footnote w:type="continuationNotice" w:id="1">
    <w:p w14:paraId="6BB6F192" w14:textId="77777777" w:rsidR="0035529E" w:rsidRDefault="0035529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02448" w14:textId="7BC1A538" w:rsidR="00094A59" w:rsidRDefault="00C94291" w:rsidP="004E76D7">
    <w:pPr>
      <w:pStyle w:val="Kopfzeile"/>
      <w:jc w:val="left"/>
    </w:pPr>
    <w:r>
      <w:rPr>
        <w:noProof/>
      </w:rPr>
      <w:drawing>
        <wp:anchor distT="0" distB="0" distL="114300" distR="114300" simplePos="0" relativeHeight="251658240" behindDoc="1" locked="0" layoutInCell="1" allowOverlap="0" wp14:anchorId="2794E958" wp14:editId="60043EDC">
          <wp:simplePos x="0" y="0"/>
          <wp:positionH relativeFrom="page">
            <wp:posOffset>-50800</wp:posOffset>
          </wp:positionH>
          <wp:positionV relativeFrom="page">
            <wp:posOffset>-43543</wp:posOffset>
          </wp:positionV>
          <wp:extent cx="8922385" cy="107696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D-Pressemitteilu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200"/>
                  <a:stretch/>
                </pic:blipFill>
                <pic:spPr bwMode="auto">
                  <a:xfrm>
                    <a:off x="0" y="0"/>
                    <a:ext cx="8923063" cy="107704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40666293" wp14:editId="7A8CA924">
          <wp:simplePos x="0" y="0"/>
          <wp:positionH relativeFrom="page">
            <wp:posOffset>540385</wp:posOffset>
          </wp:positionH>
          <wp:positionV relativeFrom="paragraph">
            <wp:posOffset>-180340</wp:posOffset>
          </wp:positionV>
          <wp:extent cx="3420000" cy="1112400"/>
          <wp:effectExtent l="0" t="0" r="0" b="0"/>
          <wp:wrapTopAndBottom/>
          <wp:docPr id="1249673391" name="Grafik 3" descr="Ein Bild, das Text, Schrift, Grafiken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673391" name="Grafik 3" descr="Ein Bild, das Text, Schrift, Grafiken, Grafik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0" cy="111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F9047C" w14:textId="77654B97" w:rsidR="00147179" w:rsidRPr="00BA0A52" w:rsidRDefault="004E76D7" w:rsidP="004E76D7">
    <w:pPr>
      <w:pStyle w:val="Kopfzeile"/>
      <w:tabs>
        <w:tab w:val="clear" w:pos="9026"/>
        <w:tab w:val="left" w:pos="4513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25F92" w14:textId="64CC3A6D" w:rsidR="00B474F2" w:rsidRPr="004C2117" w:rsidRDefault="00275190" w:rsidP="004C2117">
    <w:pPr>
      <w:pStyle w:val="Kopfzeile"/>
      <w:jc w:val="right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76D317C" wp14:editId="4A0C7560">
          <wp:simplePos x="0" y="0"/>
          <wp:positionH relativeFrom="column">
            <wp:posOffset>0</wp:posOffset>
          </wp:positionH>
          <wp:positionV relativeFrom="paragraph">
            <wp:posOffset>-180340</wp:posOffset>
          </wp:positionV>
          <wp:extent cx="3420000" cy="1112400"/>
          <wp:effectExtent l="0" t="0" r="0" b="0"/>
          <wp:wrapTopAndBottom/>
          <wp:docPr id="636208579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0" cy="111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482C" w:rsidRPr="0002482C">
      <w:rPr>
        <w:noProof/>
      </w:rPr>
      <w:drawing>
        <wp:anchor distT="0" distB="0" distL="114300" distR="114300" simplePos="0" relativeHeight="251658241" behindDoc="1" locked="0" layoutInCell="1" allowOverlap="0" wp14:anchorId="076355C0" wp14:editId="5ABBAA12">
          <wp:simplePos x="0" y="0"/>
          <wp:positionH relativeFrom="page">
            <wp:posOffset>-1875</wp:posOffset>
          </wp:positionH>
          <wp:positionV relativeFrom="page">
            <wp:posOffset>2378</wp:posOffset>
          </wp:positionV>
          <wp:extent cx="8922864" cy="10712834"/>
          <wp:effectExtent l="0" t="0" r="0" b="0"/>
          <wp:wrapNone/>
          <wp:docPr id="9" name="Grafik 9" descr="Ein Bild, das Text, Nachthimmel, Natur, Ster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Ein Bild, das Text, Nachthimmel, Natur, Stern enthält.&#10;&#10;Automatisch generierte Beschreibu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200"/>
                  <a:stretch/>
                </pic:blipFill>
                <pic:spPr bwMode="auto">
                  <a:xfrm>
                    <a:off x="0" y="0"/>
                    <a:ext cx="8922864" cy="107128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6205">
      <w:tab/>
    </w:r>
    <w:r w:rsidR="004E050A">
      <w:rPr>
        <w:sz w:val="28"/>
        <w:szCs w:val="28"/>
      </w:rPr>
      <w:tab/>
    </w:r>
  </w:p>
  <w:p w14:paraId="1C99F843" w14:textId="62EE774D" w:rsidR="00094A59" w:rsidRPr="00C66205" w:rsidRDefault="00A76CBE" w:rsidP="004E050A">
    <w:pPr>
      <w:pStyle w:val="Kopfzeile"/>
      <w:tabs>
        <w:tab w:val="clear" w:pos="9026"/>
        <w:tab w:val="left" w:pos="4513"/>
      </w:tabs>
      <w:rPr>
        <w:sz w:val="28"/>
        <w:szCs w:val="28"/>
      </w:rPr>
    </w:pPr>
    <w:r>
      <w:rPr>
        <w:sz w:val="28"/>
        <w:szCs w:val="28"/>
      </w:rPr>
      <w:t>Pressem</w:t>
    </w:r>
    <w:r w:rsidR="0084399E">
      <w:rPr>
        <w:sz w:val="28"/>
        <w:szCs w:val="28"/>
      </w:rPr>
      <w:t xml:space="preserve">itteilung </w:t>
    </w:r>
    <w:r>
      <w:rPr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C3AA9"/>
    <w:multiLevelType w:val="hybridMultilevel"/>
    <w:tmpl w:val="5DA623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A740B"/>
    <w:multiLevelType w:val="multilevel"/>
    <w:tmpl w:val="1848D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C32DA5"/>
    <w:multiLevelType w:val="hybridMultilevel"/>
    <w:tmpl w:val="C30E6F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F01B9"/>
    <w:multiLevelType w:val="multilevel"/>
    <w:tmpl w:val="AAEEF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C32A87"/>
    <w:multiLevelType w:val="multilevel"/>
    <w:tmpl w:val="781A0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7B39C8"/>
    <w:multiLevelType w:val="multilevel"/>
    <w:tmpl w:val="E35C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08665F3"/>
    <w:multiLevelType w:val="multilevel"/>
    <w:tmpl w:val="C406B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9672D8"/>
    <w:multiLevelType w:val="multilevel"/>
    <w:tmpl w:val="3936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7565947"/>
    <w:multiLevelType w:val="hybridMultilevel"/>
    <w:tmpl w:val="F9E8F8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1D530F"/>
    <w:multiLevelType w:val="hybridMultilevel"/>
    <w:tmpl w:val="5C62B1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0D022B"/>
    <w:multiLevelType w:val="multilevel"/>
    <w:tmpl w:val="BD969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EA336E2"/>
    <w:multiLevelType w:val="hybridMultilevel"/>
    <w:tmpl w:val="55AC13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20064"/>
    <w:multiLevelType w:val="hybridMultilevel"/>
    <w:tmpl w:val="72BC1A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163935">
    <w:abstractNumId w:val="3"/>
  </w:num>
  <w:num w:numId="2" w16cid:durableId="584143851">
    <w:abstractNumId w:val="7"/>
  </w:num>
  <w:num w:numId="3" w16cid:durableId="10225713">
    <w:abstractNumId w:val="5"/>
  </w:num>
  <w:num w:numId="4" w16cid:durableId="464548560">
    <w:abstractNumId w:val="1"/>
  </w:num>
  <w:num w:numId="5" w16cid:durableId="1736245469">
    <w:abstractNumId w:val="6"/>
  </w:num>
  <w:num w:numId="6" w16cid:durableId="1873150776">
    <w:abstractNumId w:val="4"/>
  </w:num>
  <w:num w:numId="7" w16cid:durableId="594902969">
    <w:abstractNumId w:val="10"/>
  </w:num>
  <w:num w:numId="8" w16cid:durableId="32733845">
    <w:abstractNumId w:val="0"/>
  </w:num>
  <w:num w:numId="9" w16cid:durableId="1767119654">
    <w:abstractNumId w:val="9"/>
  </w:num>
  <w:num w:numId="10" w16cid:durableId="965087786">
    <w:abstractNumId w:val="2"/>
  </w:num>
  <w:num w:numId="11" w16cid:durableId="1737627520">
    <w:abstractNumId w:val="12"/>
  </w:num>
  <w:num w:numId="12" w16cid:durableId="98379579">
    <w:abstractNumId w:val="11"/>
  </w:num>
  <w:num w:numId="13" w16cid:durableId="1280585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A52"/>
    <w:rsid w:val="00002F23"/>
    <w:rsid w:val="0000639A"/>
    <w:rsid w:val="00010D40"/>
    <w:rsid w:val="0002482C"/>
    <w:rsid w:val="000273AA"/>
    <w:rsid w:val="00034861"/>
    <w:rsid w:val="000468A0"/>
    <w:rsid w:val="00073CE6"/>
    <w:rsid w:val="00094A59"/>
    <w:rsid w:val="00096376"/>
    <w:rsid w:val="000B6080"/>
    <w:rsid w:val="000C1333"/>
    <w:rsid w:val="000D3C54"/>
    <w:rsid w:val="000D4128"/>
    <w:rsid w:val="000D52AA"/>
    <w:rsid w:val="00101B67"/>
    <w:rsid w:val="0010422D"/>
    <w:rsid w:val="0011684B"/>
    <w:rsid w:val="001237EF"/>
    <w:rsid w:val="00134A98"/>
    <w:rsid w:val="001466F8"/>
    <w:rsid w:val="00147179"/>
    <w:rsid w:val="00154B41"/>
    <w:rsid w:val="001561A6"/>
    <w:rsid w:val="0017526E"/>
    <w:rsid w:val="001835F1"/>
    <w:rsid w:val="00190875"/>
    <w:rsid w:val="00193D9B"/>
    <w:rsid w:val="00194CAC"/>
    <w:rsid w:val="00194E1D"/>
    <w:rsid w:val="00197CD8"/>
    <w:rsid w:val="001B0768"/>
    <w:rsid w:val="001B3150"/>
    <w:rsid w:val="001B3D46"/>
    <w:rsid w:val="001B799D"/>
    <w:rsid w:val="001C2BB0"/>
    <w:rsid w:val="001E04C1"/>
    <w:rsid w:val="001E1619"/>
    <w:rsid w:val="001E7F3D"/>
    <w:rsid w:val="001F4257"/>
    <w:rsid w:val="001F63DD"/>
    <w:rsid w:val="001F6FB8"/>
    <w:rsid w:val="002022A7"/>
    <w:rsid w:val="00216173"/>
    <w:rsid w:val="002264D5"/>
    <w:rsid w:val="00237071"/>
    <w:rsid w:val="002414EB"/>
    <w:rsid w:val="002434D9"/>
    <w:rsid w:val="0026748D"/>
    <w:rsid w:val="00275190"/>
    <w:rsid w:val="00275E24"/>
    <w:rsid w:val="002A416C"/>
    <w:rsid w:val="002A7615"/>
    <w:rsid w:val="002B067B"/>
    <w:rsid w:val="002C5BC5"/>
    <w:rsid w:val="002E4111"/>
    <w:rsid w:val="002F43BF"/>
    <w:rsid w:val="002F622F"/>
    <w:rsid w:val="002F7770"/>
    <w:rsid w:val="003023EB"/>
    <w:rsid w:val="00306504"/>
    <w:rsid w:val="0031205F"/>
    <w:rsid w:val="003129C9"/>
    <w:rsid w:val="00317E46"/>
    <w:rsid w:val="0033086D"/>
    <w:rsid w:val="00330B57"/>
    <w:rsid w:val="003526B8"/>
    <w:rsid w:val="0035529E"/>
    <w:rsid w:val="00367346"/>
    <w:rsid w:val="003712DB"/>
    <w:rsid w:val="00384357"/>
    <w:rsid w:val="00385F94"/>
    <w:rsid w:val="00396D62"/>
    <w:rsid w:val="003A4C85"/>
    <w:rsid w:val="003B2D48"/>
    <w:rsid w:val="003B2DF7"/>
    <w:rsid w:val="003C4FCF"/>
    <w:rsid w:val="003D2E75"/>
    <w:rsid w:val="003D7422"/>
    <w:rsid w:val="003E03A6"/>
    <w:rsid w:val="003E3873"/>
    <w:rsid w:val="003E3A09"/>
    <w:rsid w:val="003F2B2A"/>
    <w:rsid w:val="003F345E"/>
    <w:rsid w:val="003F6592"/>
    <w:rsid w:val="003F6C4A"/>
    <w:rsid w:val="00411C0E"/>
    <w:rsid w:val="00421CF7"/>
    <w:rsid w:val="00425E2B"/>
    <w:rsid w:val="004307CB"/>
    <w:rsid w:val="00430D83"/>
    <w:rsid w:val="00445866"/>
    <w:rsid w:val="00446E0D"/>
    <w:rsid w:val="0045517F"/>
    <w:rsid w:val="00457D44"/>
    <w:rsid w:val="00460EB1"/>
    <w:rsid w:val="00475767"/>
    <w:rsid w:val="00475799"/>
    <w:rsid w:val="004803DE"/>
    <w:rsid w:val="00481E33"/>
    <w:rsid w:val="00483EBD"/>
    <w:rsid w:val="004926DE"/>
    <w:rsid w:val="004948A3"/>
    <w:rsid w:val="004A4805"/>
    <w:rsid w:val="004B68ED"/>
    <w:rsid w:val="004C2117"/>
    <w:rsid w:val="004C4F90"/>
    <w:rsid w:val="004D7326"/>
    <w:rsid w:val="004E050A"/>
    <w:rsid w:val="004E76D7"/>
    <w:rsid w:val="004F06CC"/>
    <w:rsid w:val="005120E8"/>
    <w:rsid w:val="0051318A"/>
    <w:rsid w:val="005138F2"/>
    <w:rsid w:val="00532D8E"/>
    <w:rsid w:val="00540BE3"/>
    <w:rsid w:val="0054741A"/>
    <w:rsid w:val="00563267"/>
    <w:rsid w:val="00570438"/>
    <w:rsid w:val="005737C7"/>
    <w:rsid w:val="005749D1"/>
    <w:rsid w:val="00575B2D"/>
    <w:rsid w:val="005826DC"/>
    <w:rsid w:val="0059771E"/>
    <w:rsid w:val="005A5E70"/>
    <w:rsid w:val="005B14FB"/>
    <w:rsid w:val="005D18AF"/>
    <w:rsid w:val="005D60DD"/>
    <w:rsid w:val="005D7895"/>
    <w:rsid w:val="005F31AE"/>
    <w:rsid w:val="00607A21"/>
    <w:rsid w:val="00607FC7"/>
    <w:rsid w:val="00611722"/>
    <w:rsid w:val="00630424"/>
    <w:rsid w:val="00650147"/>
    <w:rsid w:val="006526EA"/>
    <w:rsid w:val="006527E6"/>
    <w:rsid w:val="006618E4"/>
    <w:rsid w:val="006656DB"/>
    <w:rsid w:val="006737F2"/>
    <w:rsid w:val="00682675"/>
    <w:rsid w:val="006842D4"/>
    <w:rsid w:val="00687C1C"/>
    <w:rsid w:val="0069032B"/>
    <w:rsid w:val="006911FE"/>
    <w:rsid w:val="00693AB1"/>
    <w:rsid w:val="006A46B5"/>
    <w:rsid w:val="006B2D28"/>
    <w:rsid w:val="006C502A"/>
    <w:rsid w:val="006D6F02"/>
    <w:rsid w:val="006E1D07"/>
    <w:rsid w:val="00701875"/>
    <w:rsid w:val="007037A5"/>
    <w:rsid w:val="007075F5"/>
    <w:rsid w:val="00714715"/>
    <w:rsid w:val="0072296B"/>
    <w:rsid w:val="00727A8E"/>
    <w:rsid w:val="0074733B"/>
    <w:rsid w:val="00747719"/>
    <w:rsid w:val="007530C2"/>
    <w:rsid w:val="007620B3"/>
    <w:rsid w:val="00774054"/>
    <w:rsid w:val="00784AEA"/>
    <w:rsid w:val="0078566A"/>
    <w:rsid w:val="00786888"/>
    <w:rsid w:val="007873AB"/>
    <w:rsid w:val="00787EF7"/>
    <w:rsid w:val="00790660"/>
    <w:rsid w:val="007945BA"/>
    <w:rsid w:val="007949CC"/>
    <w:rsid w:val="007A370D"/>
    <w:rsid w:val="007C01AB"/>
    <w:rsid w:val="007C2039"/>
    <w:rsid w:val="007C4035"/>
    <w:rsid w:val="007C44FD"/>
    <w:rsid w:val="007D4B1A"/>
    <w:rsid w:val="00804F39"/>
    <w:rsid w:val="00815872"/>
    <w:rsid w:val="00837299"/>
    <w:rsid w:val="00837736"/>
    <w:rsid w:val="0084399E"/>
    <w:rsid w:val="0084587F"/>
    <w:rsid w:val="0084620E"/>
    <w:rsid w:val="00861A53"/>
    <w:rsid w:val="00866922"/>
    <w:rsid w:val="00881048"/>
    <w:rsid w:val="00881558"/>
    <w:rsid w:val="008A2E57"/>
    <w:rsid w:val="008C3C68"/>
    <w:rsid w:val="008C67BA"/>
    <w:rsid w:val="008C713F"/>
    <w:rsid w:val="008E78E5"/>
    <w:rsid w:val="008F77FB"/>
    <w:rsid w:val="00907239"/>
    <w:rsid w:val="00911689"/>
    <w:rsid w:val="00934A53"/>
    <w:rsid w:val="009352F2"/>
    <w:rsid w:val="00982158"/>
    <w:rsid w:val="00986F04"/>
    <w:rsid w:val="00990EF3"/>
    <w:rsid w:val="009936B9"/>
    <w:rsid w:val="00997D82"/>
    <w:rsid w:val="009A4833"/>
    <w:rsid w:val="009C02E4"/>
    <w:rsid w:val="009C250A"/>
    <w:rsid w:val="009C5052"/>
    <w:rsid w:val="009C6CDE"/>
    <w:rsid w:val="009D78DA"/>
    <w:rsid w:val="009E6A38"/>
    <w:rsid w:val="009F480A"/>
    <w:rsid w:val="00A174C5"/>
    <w:rsid w:val="00A20E00"/>
    <w:rsid w:val="00A34E7D"/>
    <w:rsid w:val="00A40617"/>
    <w:rsid w:val="00A43367"/>
    <w:rsid w:val="00A47230"/>
    <w:rsid w:val="00A55D56"/>
    <w:rsid w:val="00A570B8"/>
    <w:rsid w:val="00A708CE"/>
    <w:rsid w:val="00A72462"/>
    <w:rsid w:val="00A726D8"/>
    <w:rsid w:val="00A74E76"/>
    <w:rsid w:val="00A76A55"/>
    <w:rsid w:val="00A76CBE"/>
    <w:rsid w:val="00A94309"/>
    <w:rsid w:val="00AB0FF7"/>
    <w:rsid w:val="00AB72B4"/>
    <w:rsid w:val="00AB7A18"/>
    <w:rsid w:val="00AC299F"/>
    <w:rsid w:val="00AC2D61"/>
    <w:rsid w:val="00AC5DBC"/>
    <w:rsid w:val="00AC7067"/>
    <w:rsid w:val="00AD5A84"/>
    <w:rsid w:val="00AD6E69"/>
    <w:rsid w:val="00AF3069"/>
    <w:rsid w:val="00AF70B9"/>
    <w:rsid w:val="00B15CF8"/>
    <w:rsid w:val="00B16C61"/>
    <w:rsid w:val="00B16C6F"/>
    <w:rsid w:val="00B254C2"/>
    <w:rsid w:val="00B41CF5"/>
    <w:rsid w:val="00B474F2"/>
    <w:rsid w:val="00B706D8"/>
    <w:rsid w:val="00B74D60"/>
    <w:rsid w:val="00B80E43"/>
    <w:rsid w:val="00B86314"/>
    <w:rsid w:val="00B90712"/>
    <w:rsid w:val="00B93351"/>
    <w:rsid w:val="00BA0A52"/>
    <w:rsid w:val="00BB0B08"/>
    <w:rsid w:val="00BB4CE0"/>
    <w:rsid w:val="00BC0F1A"/>
    <w:rsid w:val="00C04DC6"/>
    <w:rsid w:val="00C0764D"/>
    <w:rsid w:val="00C156A0"/>
    <w:rsid w:val="00C201CC"/>
    <w:rsid w:val="00C225D3"/>
    <w:rsid w:val="00C36BD7"/>
    <w:rsid w:val="00C46C9B"/>
    <w:rsid w:val="00C47EA4"/>
    <w:rsid w:val="00C66205"/>
    <w:rsid w:val="00C715DD"/>
    <w:rsid w:val="00C73BEE"/>
    <w:rsid w:val="00C7714C"/>
    <w:rsid w:val="00C90100"/>
    <w:rsid w:val="00C93850"/>
    <w:rsid w:val="00C94291"/>
    <w:rsid w:val="00CA44CB"/>
    <w:rsid w:val="00CB42A4"/>
    <w:rsid w:val="00CC2546"/>
    <w:rsid w:val="00CC76E4"/>
    <w:rsid w:val="00CE0E17"/>
    <w:rsid w:val="00CE4DD4"/>
    <w:rsid w:val="00D073D3"/>
    <w:rsid w:val="00D15566"/>
    <w:rsid w:val="00D2628B"/>
    <w:rsid w:val="00D30467"/>
    <w:rsid w:val="00D40042"/>
    <w:rsid w:val="00D40F0F"/>
    <w:rsid w:val="00D54564"/>
    <w:rsid w:val="00D7597F"/>
    <w:rsid w:val="00D94562"/>
    <w:rsid w:val="00D94988"/>
    <w:rsid w:val="00DA2382"/>
    <w:rsid w:val="00DA68A3"/>
    <w:rsid w:val="00DB4934"/>
    <w:rsid w:val="00DD2BEF"/>
    <w:rsid w:val="00DD2D9F"/>
    <w:rsid w:val="00DE095D"/>
    <w:rsid w:val="00DE110B"/>
    <w:rsid w:val="00E03ADA"/>
    <w:rsid w:val="00E03CAB"/>
    <w:rsid w:val="00E05C52"/>
    <w:rsid w:val="00E06F0B"/>
    <w:rsid w:val="00E1066F"/>
    <w:rsid w:val="00E1388C"/>
    <w:rsid w:val="00E14C3A"/>
    <w:rsid w:val="00E2083F"/>
    <w:rsid w:val="00E25683"/>
    <w:rsid w:val="00E260F8"/>
    <w:rsid w:val="00E30467"/>
    <w:rsid w:val="00E41264"/>
    <w:rsid w:val="00E613C9"/>
    <w:rsid w:val="00E61563"/>
    <w:rsid w:val="00E63E4C"/>
    <w:rsid w:val="00E63E56"/>
    <w:rsid w:val="00E64422"/>
    <w:rsid w:val="00E73E72"/>
    <w:rsid w:val="00E85C37"/>
    <w:rsid w:val="00E86E42"/>
    <w:rsid w:val="00E94D5B"/>
    <w:rsid w:val="00EA1EE3"/>
    <w:rsid w:val="00EB5EF5"/>
    <w:rsid w:val="00EF2630"/>
    <w:rsid w:val="00F15AAE"/>
    <w:rsid w:val="00F27FEC"/>
    <w:rsid w:val="00F44351"/>
    <w:rsid w:val="00F476C0"/>
    <w:rsid w:val="00F5768F"/>
    <w:rsid w:val="00F609C6"/>
    <w:rsid w:val="00F61914"/>
    <w:rsid w:val="00F65CDF"/>
    <w:rsid w:val="00F67CD4"/>
    <w:rsid w:val="00F71982"/>
    <w:rsid w:val="00F719F1"/>
    <w:rsid w:val="00F85798"/>
    <w:rsid w:val="00FA2391"/>
    <w:rsid w:val="00FB7493"/>
    <w:rsid w:val="00FC1A69"/>
    <w:rsid w:val="00FC5764"/>
    <w:rsid w:val="00FD07DA"/>
    <w:rsid w:val="00FD0B4C"/>
    <w:rsid w:val="00FD66EB"/>
    <w:rsid w:val="00FF2082"/>
    <w:rsid w:val="00FF30E9"/>
    <w:rsid w:val="00F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C1136"/>
  <w15:chartTrackingRefBased/>
  <w15:docId w15:val="{63B0F1E5-595A-440A-9EE3-18CB8A1CF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480A"/>
    <w:pPr>
      <w:spacing w:after="0"/>
      <w:jc w:val="both"/>
    </w:pPr>
    <w:rPr>
      <w:color w:val="FFFFFF" w:themeColor="background1"/>
    </w:rPr>
  </w:style>
  <w:style w:type="paragraph" w:styleId="berschrift1">
    <w:name w:val="heading 1"/>
    <w:aliases w:val="Head"/>
    <w:basedOn w:val="Standard"/>
    <w:next w:val="Standard"/>
    <w:link w:val="berschrift1Zchn"/>
    <w:uiPriority w:val="9"/>
    <w:qFormat/>
    <w:rsid w:val="009936B9"/>
    <w:pPr>
      <w:spacing w:after="120"/>
      <w:outlineLvl w:val="0"/>
    </w:pPr>
    <w:rPr>
      <w:b/>
      <w:bCs/>
      <w:sz w:val="36"/>
      <w:szCs w:val="36"/>
      <w:lang w:val="en-US"/>
    </w:rPr>
  </w:style>
  <w:style w:type="paragraph" w:styleId="berschrift2">
    <w:name w:val="heading 2"/>
    <w:aliases w:val="Subhead"/>
    <w:basedOn w:val="Standard"/>
    <w:next w:val="Standard"/>
    <w:link w:val="berschrift2Zchn"/>
    <w:uiPriority w:val="9"/>
    <w:unhideWhenUsed/>
    <w:qFormat/>
    <w:rsid w:val="009F480A"/>
    <w:pPr>
      <w:spacing w:after="480"/>
      <w:jc w:val="left"/>
      <w:outlineLvl w:val="1"/>
    </w:pPr>
    <w:rPr>
      <w:sz w:val="28"/>
      <w:szCs w:val="28"/>
    </w:rPr>
  </w:style>
  <w:style w:type="paragraph" w:styleId="berschrift3">
    <w:name w:val="heading 3"/>
    <w:aliases w:val="Teaser"/>
    <w:basedOn w:val="Standard"/>
    <w:next w:val="Standard"/>
    <w:link w:val="berschrift3Zchn"/>
    <w:uiPriority w:val="9"/>
    <w:unhideWhenUsed/>
    <w:qFormat/>
    <w:rsid w:val="009F480A"/>
    <w:pPr>
      <w:outlineLvl w:val="2"/>
    </w:pPr>
    <w:rPr>
      <w:b/>
      <w:bCs/>
    </w:rPr>
  </w:style>
  <w:style w:type="paragraph" w:styleId="berschrift4">
    <w:name w:val="heading 4"/>
    <w:aliases w:val="Zwischenüberschrift"/>
    <w:basedOn w:val="Standard"/>
    <w:next w:val="Standard"/>
    <w:link w:val="berschrift4Zchn"/>
    <w:uiPriority w:val="9"/>
    <w:unhideWhenUsed/>
    <w:qFormat/>
    <w:rsid w:val="009E6A38"/>
    <w:pPr>
      <w:outlineLvl w:val="3"/>
    </w:pPr>
    <w:rPr>
      <w:b/>
      <w:bCs/>
      <w:color w:val="1487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A0A52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A0A52"/>
  </w:style>
  <w:style w:type="paragraph" w:styleId="Fuzeile">
    <w:name w:val="footer"/>
    <w:basedOn w:val="Standard"/>
    <w:link w:val="FuzeileZchn"/>
    <w:uiPriority w:val="99"/>
    <w:unhideWhenUsed/>
    <w:rsid w:val="00BA0A52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0A52"/>
  </w:style>
  <w:style w:type="character" w:customStyle="1" w:styleId="berschrift1Zchn">
    <w:name w:val="Überschrift 1 Zchn"/>
    <w:aliases w:val="Head Zchn"/>
    <w:basedOn w:val="Absatz-Standardschriftart"/>
    <w:link w:val="berschrift1"/>
    <w:uiPriority w:val="9"/>
    <w:rsid w:val="009936B9"/>
    <w:rPr>
      <w:b/>
      <w:bCs/>
      <w:color w:val="FFFFFF" w:themeColor="background1"/>
      <w:sz w:val="36"/>
      <w:szCs w:val="36"/>
      <w:lang w:val="en-US"/>
    </w:rPr>
  </w:style>
  <w:style w:type="character" w:customStyle="1" w:styleId="berschrift2Zchn">
    <w:name w:val="Überschrift 2 Zchn"/>
    <w:aliases w:val="Subhead Zchn"/>
    <w:basedOn w:val="Absatz-Standardschriftart"/>
    <w:link w:val="berschrift2"/>
    <w:uiPriority w:val="9"/>
    <w:rsid w:val="009F480A"/>
    <w:rPr>
      <w:color w:val="FFFFFF" w:themeColor="background1"/>
      <w:sz w:val="28"/>
      <w:szCs w:val="28"/>
    </w:rPr>
  </w:style>
  <w:style w:type="character" w:customStyle="1" w:styleId="berschrift3Zchn">
    <w:name w:val="Überschrift 3 Zchn"/>
    <w:aliases w:val="Teaser Zchn"/>
    <w:basedOn w:val="Absatz-Standardschriftart"/>
    <w:link w:val="berschrift3"/>
    <w:uiPriority w:val="9"/>
    <w:rsid w:val="009F480A"/>
    <w:rPr>
      <w:b/>
      <w:bCs/>
      <w:color w:val="FFFFFF" w:themeColor="background1"/>
    </w:rPr>
  </w:style>
  <w:style w:type="character" w:customStyle="1" w:styleId="berschrift4Zchn">
    <w:name w:val="Überschrift 4 Zchn"/>
    <w:aliases w:val="Zwischenüberschrift Zchn"/>
    <w:basedOn w:val="Absatz-Standardschriftart"/>
    <w:link w:val="berschrift4"/>
    <w:uiPriority w:val="9"/>
    <w:rsid w:val="009E6A38"/>
    <w:rPr>
      <w:b/>
      <w:bCs/>
      <w:color w:val="1487BF"/>
    </w:rPr>
  </w:style>
  <w:style w:type="table" w:styleId="Tabellenraster">
    <w:name w:val="Table Grid"/>
    <w:basedOn w:val="NormaleTabelle"/>
    <w:uiPriority w:val="39"/>
    <w:rsid w:val="00F27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2296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2296B"/>
    <w:rPr>
      <w:color w:val="605E5C"/>
      <w:shd w:val="clear" w:color="auto" w:fill="E1DFDD"/>
    </w:rPr>
  </w:style>
  <w:style w:type="character" w:customStyle="1" w:styleId="OhneA">
    <w:name w:val="Ohne A"/>
    <w:rsid w:val="009C5052"/>
  </w:style>
  <w:style w:type="character" w:customStyle="1" w:styleId="Hyperlink1">
    <w:name w:val="Hyperlink.1"/>
    <w:basedOn w:val="Absatz-Standardschriftart"/>
    <w:rsid w:val="009352F2"/>
    <w:rPr>
      <w:rFonts w:ascii="Calibri" w:eastAsia="Calibri" w:hAnsi="Calibri" w:cs="Calibri"/>
      <w:color w:val="172983"/>
      <w:u w:val="single" w:color="172983"/>
      <w:lang w:val="en-US"/>
    </w:rPr>
  </w:style>
  <w:style w:type="character" w:styleId="Fett">
    <w:name w:val="Strong"/>
    <w:basedOn w:val="Absatz-Standardschriftart"/>
    <w:uiPriority w:val="22"/>
    <w:qFormat/>
    <w:rsid w:val="00804F39"/>
    <w:rPr>
      <w:b/>
      <w:bCs/>
    </w:rPr>
  </w:style>
  <w:style w:type="paragraph" w:styleId="Listenabsatz">
    <w:name w:val="List Paragraph"/>
    <w:basedOn w:val="Standard"/>
    <w:uiPriority w:val="34"/>
    <w:qFormat/>
    <w:rsid w:val="006501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6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1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3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orldofdata.com/ch/startseite" TargetMode="External"/><Relationship Id="rId18" Type="http://schemas.openxmlformats.org/officeDocument/2006/relationships/hyperlink" Target="mailto:pr@btelligent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://www.btelligent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youtube.com/shorts/-KyKHO7S7yU?feature=shared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btelligent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TS01nAe7Ku8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733EF995393A4A91BB3DFCCE0E26FD" ma:contentTypeVersion="18" ma:contentTypeDescription="Ein neues Dokument erstellen." ma:contentTypeScope="" ma:versionID="e0d7648ea2344b5a3915ac673c67405d">
  <xsd:schema xmlns:xsd="http://www.w3.org/2001/XMLSchema" xmlns:xs="http://www.w3.org/2001/XMLSchema" xmlns:p="http://schemas.microsoft.com/office/2006/metadata/properties" xmlns:ns2="e7fe8fc7-20e8-48a1-b5b7-331c64e96174" xmlns:ns3="78a2e8f6-031a-4307-b71a-3744b80375ca" targetNamespace="http://schemas.microsoft.com/office/2006/metadata/properties" ma:root="true" ma:fieldsID="7e6777867d495d4c6f462428c2a468bd" ns2:_="" ns3:_="">
    <xsd:import namespace="e7fe8fc7-20e8-48a1-b5b7-331c64e96174"/>
    <xsd:import namespace="78a2e8f6-031a-4307-b71a-3744b80375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e8fc7-20e8-48a1-b5b7-331c64e96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7129b8a-a053-4c9d-b179-cec41bc00b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2e8f6-031a-4307-b71a-3744b8037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9c39554-7e65-4f87-921f-61519c619528}" ma:internalName="TaxCatchAll" ma:showField="CatchAllData" ma:web="78a2e8f6-031a-4307-b71a-3744b80375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8a2e8f6-031a-4307-b71a-3744b80375ca">
      <UserInfo>
        <DisplayName/>
        <AccountId xsi:nil="true"/>
        <AccountType/>
      </UserInfo>
    </SharedWithUsers>
    <lcf76f155ced4ddcb4097134ff3c332f xmlns="e7fe8fc7-20e8-48a1-b5b7-331c64e96174">
      <Terms xmlns="http://schemas.microsoft.com/office/infopath/2007/PartnerControls"/>
    </lcf76f155ced4ddcb4097134ff3c332f>
    <TaxCatchAll xmlns="78a2e8f6-031a-4307-b71a-3744b80375c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2AFE42-51CD-4D8D-A701-ACA43D89E4F9}"/>
</file>

<file path=customXml/itemProps2.xml><?xml version="1.0" encoding="utf-8"?>
<ds:datastoreItem xmlns:ds="http://schemas.openxmlformats.org/officeDocument/2006/customXml" ds:itemID="{2FC18837-11EB-4669-877A-E2C2DFEF3C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5DBBAA-EEFA-44C9-A179-4410F19C7FBB}">
  <ds:schemaRefs>
    <ds:schemaRef ds:uri="http://schemas.microsoft.com/office/2006/metadata/properties"/>
    <ds:schemaRef ds:uri="http://schemas.microsoft.com/office/infopath/2007/PartnerControls"/>
    <ds:schemaRef ds:uri="52d4f0f1-aef2-4d0c-9a7f-9e9a83c45b9f"/>
    <ds:schemaRef ds:uri="ad681932-e79d-4aba-9b8b-79bbdbdea412"/>
  </ds:schemaRefs>
</ds:datastoreItem>
</file>

<file path=customXml/itemProps4.xml><?xml version="1.0" encoding="utf-8"?>
<ds:datastoreItem xmlns:ds="http://schemas.openxmlformats.org/officeDocument/2006/customXml" ds:itemID="{16732632-3325-43D8-90C1-F67CC420BD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665</Words>
  <Characters>4214</Characters>
  <Application>Microsoft Office Word</Application>
  <DocSecurity>0</DocSecurity>
  <Lines>140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Links>
    <vt:vector size="18" baseType="variant">
      <vt:variant>
        <vt:i4>2555966</vt:i4>
      </vt:variant>
      <vt:variant>
        <vt:i4>6</vt:i4>
      </vt:variant>
      <vt:variant>
        <vt:i4>0</vt:i4>
      </vt:variant>
      <vt:variant>
        <vt:i4>5</vt:i4>
      </vt:variant>
      <vt:variant>
        <vt:lpwstr>http://www.btelligent.com/</vt:lpwstr>
      </vt:variant>
      <vt:variant>
        <vt:lpwstr/>
      </vt:variant>
      <vt:variant>
        <vt:i4>2555966</vt:i4>
      </vt:variant>
      <vt:variant>
        <vt:i4>3</vt:i4>
      </vt:variant>
      <vt:variant>
        <vt:i4>0</vt:i4>
      </vt:variant>
      <vt:variant>
        <vt:i4>5</vt:i4>
      </vt:variant>
      <vt:variant>
        <vt:lpwstr>http://www.btelligent.com/</vt:lpwstr>
      </vt:variant>
      <vt:variant>
        <vt:lpwstr/>
      </vt:variant>
      <vt:variant>
        <vt:i4>2228333</vt:i4>
      </vt:variant>
      <vt:variant>
        <vt:i4>0</vt:i4>
      </vt:variant>
      <vt:variant>
        <vt:i4>0</vt:i4>
      </vt:variant>
      <vt:variant>
        <vt:i4>5</vt:i4>
      </vt:variant>
      <vt:variant>
        <vt:lpwstr>http://www.worldofdata.com/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Obermaier | b.telligent</dc:creator>
  <cp:keywords/>
  <dc:description/>
  <cp:lastModifiedBy>Alissa Kobayashi | b.telligent</cp:lastModifiedBy>
  <cp:revision>76</cp:revision>
  <cp:lastPrinted>2022-03-23T18:08:00Z</cp:lastPrinted>
  <dcterms:created xsi:type="dcterms:W3CDTF">2024-10-28T14:32:00Z</dcterms:created>
  <dcterms:modified xsi:type="dcterms:W3CDTF">2025-05-30T07:46:00Z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7db8345a-4aef-41b3-8ae0-e80c832f696d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dlc_DocId">
    <vt:lpwstr>BTID-2033165848-368957</vt:lpwstr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dlc_DocIdUrl">
    <vt:lpwstr>https://btelligentgermany.sharepoint.com/office/marketing/_layouts/15/DocIdRedir.aspx?ID=BTID-2033165848-368957, BTID-2033165848-368957</vt:lpwstr>
  </property>
  <property fmtid="{D5CDD505-2E9C-101B-9397-08002B2CF9AE}" pid="9" name="MediaServiceImageTags">
    <vt:lpwstr/>
  </property>
  <property fmtid="{D5CDD505-2E9C-101B-9397-08002B2CF9AE}" pid="10" name="ContentTypeId">
    <vt:lpwstr>0x010100B8733EF995393A4A91BB3DFCCE0E26FD</vt:lpwstr>
  </property>
</Properties>
</file>