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Pr="000F06B1" w:rsidRDefault="001F4257" w:rsidP="009F480A"/>
    <w:p w14:paraId="03215D5C" w14:textId="77777777" w:rsidR="00BA0A52" w:rsidRPr="000F06B1" w:rsidRDefault="00BA0A52" w:rsidP="009F480A"/>
    <w:p w14:paraId="18301257" w14:textId="77777777" w:rsidR="000D52AA" w:rsidRPr="000F06B1"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u w:color="000000"/>
          <w:bdr w:val="nil"/>
          <w:lang w:eastAsia="de-DE"/>
        </w:rPr>
      </w:pPr>
      <w:bookmarkStart w:id="0" w:name="_Hlk66801606"/>
    </w:p>
    <w:bookmarkEnd w:id="0"/>
    <w:p w14:paraId="72029E31" w14:textId="77777777" w:rsidR="0096429B" w:rsidRDefault="0096429B" w:rsidP="009F480A">
      <w:pPr>
        <w:rPr>
          <w:rFonts w:asciiTheme="majorHAnsi" w:eastAsia="Calibri" w:hAnsiTheme="majorHAnsi" w:cstheme="majorHAnsi"/>
          <w:b/>
          <w:bCs/>
          <w:sz w:val="28"/>
          <w:szCs w:val="28"/>
          <w:u w:color="000000"/>
          <w:bdr w:val="nil"/>
          <w:lang w:eastAsia="de-DE"/>
        </w:rPr>
      </w:pPr>
      <w:r w:rsidRPr="0096429B">
        <w:rPr>
          <w:rFonts w:asciiTheme="majorHAnsi" w:eastAsia="Calibri" w:hAnsiTheme="majorHAnsi" w:cstheme="majorHAnsi"/>
          <w:b/>
          <w:bCs/>
          <w:sz w:val="28"/>
          <w:szCs w:val="28"/>
          <w:u w:color="000000"/>
          <w:bdr w:val="nil"/>
          <w:lang w:eastAsia="de-DE"/>
        </w:rPr>
        <w:t xml:space="preserve">Der World of Data kommt zurück nach München </w:t>
      </w:r>
    </w:p>
    <w:p w14:paraId="77F999E9" w14:textId="61297DE7" w:rsidR="006124F7" w:rsidRDefault="00FE5EFE" w:rsidP="009F480A">
      <w:pPr>
        <w:rPr>
          <w:rFonts w:asciiTheme="majorHAnsi" w:hAnsiTheme="majorHAnsi" w:cstheme="majorHAnsi"/>
          <w:b/>
          <w:bCs/>
          <w:sz w:val="24"/>
          <w:szCs w:val="24"/>
        </w:rPr>
      </w:pPr>
      <w:r w:rsidRPr="00FE5EFE">
        <w:rPr>
          <w:rFonts w:asciiTheme="majorHAnsi" w:hAnsiTheme="majorHAnsi" w:cstheme="majorHAnsi"/>
          <w:b/>
          <w:bCs/>
          <w:sz w:val="24"/>
          <w:szCs w:val="24"/>
        </w:rPr>
        <w:t>Ticketverkauf startet am 11. November 2025</w:t>
      </w:r>
    </w:p>
    <w:p w14:paraId="352AA16F" w14:textId="77777777" w:rsidR="00FE5EFE" w:rsidRPr="00F976A0" w:rsidRDefault="00FE5EFE" w:rsidP="009F480A"/>
    <w:p w14:paraId="10CF46CB" w14:textId="2278247B" w:rsidR="00A57AC3" w:rsidRPr="00F976A0" w:rsidRDefault="00A57AC3" w:rsidP="009F480A">
      <w:pPr>
        <w:sectPr w:rsidR="00A57AC3" w:rsidRPr="00F976A0" w:rsidSect="00F85798">
          <w:headerReference w:type="default" r:id="rId10"/>
          <w:footerReference w:type="default" r:id="rId11"/>
          <w:headerReference w:type="first" r:id="rId12"/>
          <w:pgSz w:w="11906" w:h="16838"/>
          <w:pgMar w:top="1440" w:right="849" w:bottom="1440" w:left="851" w:header="708" w:footer="708" w:gutter="0"/>
          <w:cols w:space="708"/>
          <w:titlePg/>
          <w:docGrid w:linePitch="360"/>
        </w:sectPr>
      </w:pPr>
    </w:p>
    <w:p w14:paraId="5C0D3EC2" w14:textId="2B51D371" w:rsidR="00570007" w:rsidRDefault="000D1318" w:rsidP="00742AC2">
      <w:pPr>
        <w:jc w:val="left"/>
        <w:rPr>
          <w:rFonts w:eastAsia="Arial Unicode MS"/>
          <w:b/>
          <w:bCs/>
        </w:rPr>
      </w:pPr>
      <w:r w:rsidRPr="000D1318">
        <w:rPr>
          <w:rFonts w:eastAsia="Arial Unicode MS"/>
          <w:b/>
          <w:bCs/>
        </w:rPr>
        <w:t>München, 11. November 2025 – Heute startet der Ticketverkauf für den World of Data (</w:t>
      </w:r>
      <w:proofErr w:type="spellStart"/>
      <w:r w:rsidRPr="000D1318">
        <w:rPr>
          <w:rFonts w:eastAsia="Arial Unicode MS"/>
          <w:b/>
          <w:bCs/>
        </w:rPr>
        <w:t>WoD</w:t>
      </w:r>
      <w:proofErr w:type="spellEnd"/>
      <w:r w:rsidRPr="000D1318">
        <w:rPr>
          <w:rFonts w:eastAsia="Arial Unicode MS"/>
          <w:b/>
          <w:bCs/>
        </w:rPr>
        <w:t xml:space="preserve">) 2026. Der </w:t>
      </w:r>
      <w:proofErr w:type="spellStart"/>
      <w:r w:rsidRPr="000D1318">
        <w:rPr>
          <w:rFonts w:eastAsia="Arial Unicode MS"/>
          <w:b/>
          <w:bCs/>
        </w:rPr>
        <w:t>WoD</w:t>
      </w:r>
      <w:proofErr w:type="spellEnd"/>
      <w:r w:rsidRPr="000D1318">
        <w:rPr>
          <w:rFonts w:eastAsia="Arial Unicode MS"/>
          <w:b/>
          <w:bCs/>
        </w:rPr>
        <w:t xml:space="preserve"> ist eine der führenden Fachkonferenzen für Datenanalyse, AI und Consulting im DACH-Raum. Nachdem sich die Datenfamilie 2025 zum </w:t>
      </w:r>
      <w:proofErr w:type="spellStart"/>
      <w:r w:rsidRPr="000D1318">
        <w:rPr>
          <w:rFonts w:eastAsia="Arial Unicode MS"/>
          <w:b/>
          <w:bCs/>
        </w:rPr>
        <w:t>WoD</w:t>
      </w:r>
      <w:proofErr w:type="spellEnd"/>
      <w:r w:rsidRPr="000D1318">
        <w:rPr>
          <w:rFonts w:eastAsia="Arial Unicode MS"/>
          <w:b/>
          <w:bCs/>
        </w:rPr>
        <w:t xml:space="preserve"> in Basel getroffen hat, kehrt das Event nun am 11. Juni 2026 zurück nach München auf den traditionsreichen Nockherberg.</w:t>
      </w:r>
    </w:p>
    <w:p w14:paraId="166D284C" w14:textId="77777777" w:rsidR="000D1318" w:rsidRPr="00742AC2" w:rsidRDefault="000D1318" w:rsidP="00742AC2">
      <w:pPr>
        <w:jc w:val="left"/>
        <w:rPr>
          <w:rFonts w:eastAsia="Arial Unicode MS"/>
          <w:b/>
          <w:bCs/>
        </w:rPr>
      </w:pPr>
    </w:p>
    <w:p w14:paraId="62BDD677" w14:textId="77777777" w:rsidR="00230DA8" w:rsidRPr="00230DA8" w:rsidRDefault="00230DA8" w:rsidP="00230DA8">
      <w:pPr>
        <w:jc w:val="left"/>
        <w:rPr>
          <w:rFonts w:eastAsia="Arial Unicode MS"/>
        </w:rPr>
      </w:pPr>
      <w:bookmarkStart w:id="1" w:name="_Int_WKZjc03u"/>
      <w:r w:rsidRPr="00230DA8">
        <w:rPr>
          <w:rFonts w:eastAsia="Arial Unicode MS"/>
        </w:rPr>
        <w:t xml:space="preserve">Mit 24 praxisnahen Vorträgen, 2 Keynotes, 16 Technologiepartnern, 4 </w:t>
      </w:r>
      <w:proofErr w:type="spellStart"/>
      <w:r w:rsidRPr="00230DA8">
        <w:rPr>
          <w:rFonts w:eastAsia="Arial Unicode MS"/>
        </w:rPr>
        <w:t>Masterclasses</w:t>
      </w:r>
      <w:proofErr w:type="spellEnd"/>
      <w:r w:rsidRPr="00230DA8">
        <w:rPr>
          <w:rFonts w:eastAsia="Arial Unicode MS"/>
        </w:rPr>
        <w:t xml:space="preserve"> und 12 Breaktalks verspricht der Tag des World of Data auch 2026 wieder geballte Dateninspiration. Die Veranstalter erwarten rund 700 Gäste </w:t>
      </w:r>
      <w:proofErr w:type="gramStart"/>
      <w:r w:rsidRPr="00230DA8">
        <w:rPr>
          <w:rFonts w:eastAsia="Arial Unicode MS"/>
        </w:rPr>
        <w:t>zum Netzwerken</w:t>
      </w:r>
      <w:proofErr w:type="gramEnd"/>
      <w:r w:rsidRPr="00230DA8">
        <w:rPr>
          <w:rFonts w:eastAsia="Arial Unicode MS"/>
        </w:rPr>
        <w:t xml:space="preserve">, Informieren und Feiern. </w:t>
      </w:r>
    </w:p>
    <w:p w14:paraId="07A40587" w14:textId="77777777" w:rsidR="0033503F" w:rsidRPr="000F06B1" w:rsidRDefault="0033503F" w:rsidP="004926DE">
      <w:pPr>
        <w:jc w:val="left"/>
        <w:rPr>
          <w:rFonts w:asciiTheme="majorHAnsi" w:eastAsia="Arial Unicode MS" w:hAnsiTheme="majorHAnsi" w:cstheme="majorBidi"/>
          <w:sz w:val="20"/>
          <w:szCs w:val="20"/>
        </w:rPr>
      </w:pPr>
    </w:p>
    <w:p w14:paraId="5BA33A6D" w14:textId="77777777" w:rsidR="00CB7DBC" w:rsidRDefault="00CB7DBC" w:rsidP="001E41B5">
      <w:pPr>
        <w:jc w:val="left"/>
        <w:rPr>
          <w:b/>
          <w:bCs/>
          <w:color w:val="00B0F0"/>
          <w:sz w:val="24"/>
          <w:szCs w:val="24"/>
          <w:u w:color="348EC0"/>
        </w:rPr>
      </w:pPr>
      <w:r w:rsidRPr="00CB7DBC">
        <w:rPr>
          <w:b/>
          <w:bCs/>
          <w:color w:val="00B0F0"/>
          <w:sz w:val="24"/>
          <w:szCs w:val="24"/>
          <w:u w:color="348EC0"/>
        </w:rPr>
        <w:t>Von der Praxis für die Praxis – echte Einblicke in den Datenalltag</w:t>
      </w:r>
    </w:p>
    <w:p w14:paraId="1A21F46C" w14:textId="29F85CA2" w:rsidR="00A57AC3" w:rsidRDefault="00250BBF" w:rsidP="00A57AC3">
      <w:pPr>
        <w:jc w:val="left"/>
        <w:rPr>
          <w:rFonts w:eastAsia="Arial Unicode MS" w:cstheme="minorHAnsi"/>
        </w:rPr>
      </w:pPr>
      <w:r w:rsidRPr="00250BBF">
        <w:rPr>
          <w:rFonts w:eastAsia="Arial Unicode MS" w:cstheme="minorHAnsi"/>
        </w:rPr>
        <w:t xml:space="preserve">Egal, ob Data </w:t>
      </w:r>
      <w:proofErr w:type="spellStart"/>
      <w:r w:rsidRPr="00250BBF">
        <w:rPr>
          <w:rFonts w:eastAsia="Arial Unicode MS" w:cstheme="minorHAnsi"/>
        </w:rPr>
        <w:t>Strategy</w:t>
      </w:r>
      <w:proofErr w:type="spellEnd"/>
      <w:r w:rsidRPr="00250BBF">
        <w:rPr>
          <w:rFonts w:eastAsia="Arial Unicode MS" w:cstheme="minorHAnsi"/>
        </w:rPr>
        <w:t xml:space="preserve">, AI oder Cloud-Lösungen: Auf dem World of Data geht es nicht nur um Visionen von morgen, sondern auch um Lösungen, die heute schon funktionieren. In praxisnahen Vorträgen teilen Unternehmen aus verschiedensten Branchen ihre Erfahrungen, Tools und Best Practices. „Der World of Data lebt davon, dass echte Menschen von ihren echten Herausforderungen erzählen“, sagt Sebastian Amtage, Gründer und Geschäftsführer von </w:t>
      </w:r>
      <w:proofErr w:type="gramStart"/>
      <w:r w:rsidRPr="00250BBF">
        <w:rPr>
          <w:rFonts w:eastAsia="Arial Unicode MS" w:cstheme="minorHAnsi"/>
        </w:rPr>
        <w:t>b.telligent</w:t>
      </w:r>
      <w:proofErr w:type="gramEnd"/>
      <w:r w:rsidRPr="00250BBF">
        <w:rPr>
          <w:rFonts w:eastAsia="Arial Unicode MS" w:cstheme="minorHAnsi"/>
        </w:rPr>
        <w:t xml:space="preserve">. „Diese Offenheit und die smarten Lösungen, die unsere Speaker präsentieren, machen unseren </w:t>
      </w:r>
      <w:proofErr w:type="spellStart"/>
      <w:r w:rsidRPr="00250BBF">
        <w:rPr>
          <w:rFonts w:eastAsia="Arial Unicode MS" w:cstheme="minorHAnsi"/>
        </w:rPr>
        <w:t>WoD</w:t>
      </w:r>
      <w:proofErr w:type="spellEnd"/>
      <w:r w:rsidRPr="00250BBF">
        <w:rPr>
          <w:rFonts w:eastAsia="Arial Unicode MS" w:cstheme="minorHAnsi"/>
        </w:rPr>
        <w:t xml:space="preserve"> zu etwas ganz Besonderem.“</w:t>
      </w:r>
    </w:p>
    <w:p w14:paraId="491983DE" w14:textId="77777777" w:rsidR="00250BBF" w:rsidRDefault="00250BBF" w:rsidP="00A57AC3">
      <w:pPr>
        <w:jc w:val="left"/>
        <w:rPr>
          <w:rFonts w:asciiTheme="majorHAnsi" w:eastAsia="Arial Unicode MS" w:hAnsiTheme="majorHAnsi" w:cstheme="majorBidi"/>
        </w:rPr>
      </w:pPr>
    </w:p>
    <w:p w14:paraId="2A4F9F3D" w14:textId="77777777" w:rsidR="00762AD7" w:rsidRDefault="00762AD7" w:rsidP="008E4DB2">
      <w:pPr>
        <w:jc w:val="left"/>
        <w:rPr>
          <w:b/>
          <w:bCs/>
          <w:color w:val="00B0F0"/>
          <w:sz w:val="24"/>
          <w:szCs w:val="24"/>
        </w:rPr>
      </w:pPr>
      <w:r w:rsidRPr="00762AD7">
        <w:rPr>
          <w:b/>
          <w:bCs/>
          <w:color w:val="00B0F0"/>
          <w:sz w:val="24"/>
          <w:szCs w:val="24"/>
        </w:rPr>
        <w:t xml:space="preserve">Technologiepartner live vor Ort </w:t>
      </w:r>
    </w:p>
    <w:p w14:paraId="5C77CE1C" w14:textId="77777777" w:rsidR="00F02B58" w:rsidRDefault="00F02B58" w:rsidP="00F02B58">
      <w:pPr>
        <w:jc w:val="left"/>
        <w:rPr>
          <w:rFonts w:eastAsia="Arial Unicode MS" w:cstheme="minorHAnsi"/>
        </w:rPr>
      </w:pPr>
      <w:r w:rsidRPr="00F02B58">
        <w:rPr>
          <w:rFonts w:eastAsia="Arial Unicode MS" w:cstheme="minorHAnsi"/>
        </w:rPr>
        <w:t xml:space="preserve">In der Partner-Ausstellung präsentieren 16 renommierte Lösungsanbieter ihre neuesten Entwicklungen und Tools. In den letzten Jahren </w:t>
      </w:r>
      <w:r w:rsidRPr="00F02B58">
        <w:rPr>
          <w:rFonts w:eastAsia="Arial Unicode MS" w:cstheme="minorHAnsi"/>
        </w:rPr>
        <w:t xml:space="preserve">haben beispielsweise Amplitude, AWS, Microsoft, Snowflake, </w:t>
      </w:r>
      <w:proofErr w:type="spellStart"/>
      <w:r w:rsidRPr="00F02B58">
        <w:rPr>
          <w:rFonts w:eastAsia="Arial Unicode MS" w:cstheme="minorHAnsi"/>
        </w:rPr>
        <w:t>Datavault</w:t>
      </w:r>
      <w:proofErr w:type="spellEnd"/>
      <w:r w:rsidRPr="00F02B58">
        <w:rPr>
          <w:rFonts w:eastAsia="Arial Unicode MS" w:cstheme="minorHAnsi"/>
        </w:rPr>
        <w:t xml:space="preserve"> </w:t>
      </w:r>
      <w:proofErr w:type="spellStart"/>
      <w:r w:rsidRPr="00F02B58">
        <w:rPr>
          <w:rFonts w:eastAsia="Arial Unicode MS" w:cstheme="minorHAnsi"/>
        </w:rPr>
        <w:t>Builder</w:t>
      </w:r>
      <w:proofErr w:type="spellEnd"/>
      <w:r w:rsidRPr="00F02B58">
        <w:rPr>
          <w:rFonts w:eastAsia="Arial Unicode MS" w:cstheme="minorHAnsi"/>
        </w:rPr>
        <w:t xml:space="preserve">, </w:t>
      </w:r>
      <w:proofErr w:type="spellStart"/>
      <w:r w:rsidRPr="00F02B58">
        <w:rPr>
          <w:rFonts w:eastAsia="Arial Unicode MS" w:cstheme="minorHAnsi"/>
        </w:rPr>
        <w:t>Databricks</w:t>
      </w:r>
      <w:proofErr w:type="spellEnd"/>
      <w:r w:rsidRPr="00F02B58">
        <w:rPr>
          <w:rFonts w:eastAsia="Arial Unicode MS" w:cstheme="minorHAnsi"/>
        </w:rPr>
        <w:t xml:space="preserve"> und </w:t>
      </w:r>
      <w:proofErr w:type="spellStart"/>
      <w:r w:rsidRPr="00F02B58">
        <w:rPr>
          <w:rFonts w:eastAsia="Arial Unicode MS" w:cstheme="minorHAnsi"/>
        </w:rPr>
        <w:t>Denodo</w:t>
      </w:r>
      <w:proofErr w:type="spellEnd"/>
      <w:r w:rsidRPr="00F02B58">
        <w:rPr>
          <w:rFonts w:eastAsia="Arial Unicode MS" w:cstheme="minorHAnsi"/>
        </w:rPr>
        <w:t xml:space="preserve"> ihre aktuellen Angebote vorgestellt. So können Teilnehmende direkt vor Ort Fragen stellen, eigene Use Cases besprechen und über neue Ansätze diskutieren. </w:t>
      </w:r>
    </w:p>
    <w:p w14:paraId="0D1D4940" w14:textId="77777777" w:rsidR="00F02B58" w:rsidRPr="00F02B58" w:rsidRDefault="00F02B58" w:rsidP="00F02B58">
      <w:pPr>
        <w:jc w:val="left"/>
        <w:rPr>
          <w:rFonts w:eastAsia="Arial Unicode MS" w:cstheme="minorHAnsi"/>
        </w:rPr>
      </w:pPr>
    </w:p>
    <w:p w14:paraId="6E1766EB" w14:textId="7B2B006E" w:rsidR="00A57AC3" w:rsidRDefault="00F02B58" w:rsidP="00F02B58">
      <w:pPr>
        <w:jc w:val="left"/>
        <w:rPr>
          <w:rFonts w:eastAsia="Arial Unicode MS" w:cstheme="minorHAnsi"/>
        </w:rPr>
      </w:pPr>
      <w:r w:rsidRPr="00F02B58">
        <w:rPr>
          <w:rFonts w:eastAsia="Arial Unicode MS" w:cstheme="minorHAnsi"/>
        </w:rPr>
        <w:t xml:space="preserve">„Unsere Partner tragen entscheidend dazu bei, dass der </w:t>
      </w:r>
      <w:proofErr w:type="spellStart"/>
      <w:r w:rsidRPr="00F02B58">
        <w:rPr>
          <w:rFonts w:eastAsia="Arial Unicode MS" w:cstheme="minorHAnsi"/>
        </w:rPr>
        <w:t>WoD</w:t>
      </w:r>
      <w:proofErr w:type="spellEnd"/>
      <w:r w:rsidRPr="00F02B58">
        <w:rPr>
          <w:rFonts w:eastAsia="Arial Unicode MS" w:cstheme="minorHAnsi"/>
        </w:rPr>
        <w:t xml:space="preserve"> weit über den Tag </w:t>
      </w:r>
      <w:proofErr w:type="gramStart"/>
      <w:r w:rsidRPr="00F02B58">
        <w:rPr>
          <w:rFonts w:eastAsia="Arial Unicode MS" w:cstheme="minorHAnsi"/>
        </w:rPr>
        <w:t>hinaus wirkt</w:t>
      </w:r>
      <w:proofErr w:type="gramEnd"/>
      <w:r w:rsidRPr="00F02B58">
        <w:rPr>
          <w:rFonts w:eastAsia="Arial Unicode MS" w:cstheme="minorHAnsi"/>
        </w:rPr>
        <w:t xml:space="preserve">. Sie bringen frische Ideen, zeigen technologische Perspektiven und sind das Bindeglied zwischen Theorie und Praxis“, ergänzt Klaus Blaschek, Gründer und Geschäftsführer von </w:t>
      </w:r>
      <w:proofErr w:type="gramStart"/>
      <w:r w:rsidRPr="00F02B58">
        <w:rPr>
          <w:rFonts w:eastAsia="Arial Unicode MS" w:cstheme="minorHAnsi"/>
        </w:rPr>
        <w:t>b.telligent</w:t>
      </w:r>
      <w:proofErr w:type="gramEnd"/>
      <w:r w:rsidRPr="00F02B58">
        <w:rPr>
          <w:rFonts w:eastAsia="Arial Unicode MS" w:cstheme="minorHAnsi"/>
        </w:rPr>
        <w:t>.</w:t>
      </w:r>
    </w:p>
    <w:p w14:paraId="2614E23B" w14:textId="77777777" w:rsidR="00F02B58" w:rsidRDefault="00F02B58" w:rsidP="00F02B58">
      <w:pPr>
        <w:jc w:val="left"/>
        <w:rPr>
          <w:rFonts w:asciiTheme="majorHAnsi" w:eastAsia="Arial Unicode MS" w:hAnsiTheme="majorHAnsi" w:cstheme="majorBidi"/>
        </w:rPr>
      </w:pPr>
    </w:p>
    <w:p w14:paraId="14B54467" w14:textId="77777777" w:rsidR="00323023" w:rsidRDefault="00323023" w:rsidP="00E322B6">
      <w:pPr>
        <w:jc w:val="left"/>
        <w:rPr>
          <w:b/>
          <w:bCs/>
          <w:color w:val="00B0F0"/>
          <w:sz w:val="24"/>
          <w:szCs w:val="24"/>
        </w:rPr>
      </w:pPr>
      <w:r w:rsidRPr="00323023">
        <w:rPr>
          <w:b/>
          <w:bCs/>
          <w:color w:val="00B0F0"/>
          <w:sz w:val="24"/>
          <w:szCs w:val="24"/>
        </w:rPr>
        <w:t xml:space="preserve">Wissensaustausch in familiärem Rahmen </w:t>
      </w:r>
    </w:p>
    <w:p w14:paraId="1DB51FFE" w14:textId="76194C98" w:rsidR="00742AC2" w:rsidRDefault="0082456B" w:rsidP="004926DE">
      <w:pPr>
        <w:jc w:val="left"/>
        <w:rPr>
          <w:rFonts w:eastAsia="Arial Unicode MS" w:cstheme="minorHAnsi"/>
        </w:rPr>
      </w:pPr>
      <w:r w:rsidRPr="0082456B">
        <w:rPr>
          <w:rFonts w:eastAsia="Arial Unicode MS" w:cstheme="minorHAnsi"/>
        </w:rPr>
        <w:t>Der World of Data hat sich seit seiner Premiere 2014 zu einem festen Bestandteil europäischer Datenkonferenzen entwickelt. Die Teilnehmenden schätzen neben den vielen, fundierten Informationen den Wissensaustausch, das Networking und die familiäre Atmosphäre am Münchner Nockherberg.</w:t>
      </w:r>
    </w:p>
    <w:p w14:paraId="4DD12A8C" w14:textId="77777777" w:rsidR="0082456B" w:rsidRDefault="0082456B" w:rsidP="004926DE">
      <w:pPr>
        <w:jc w:val="left"/>
        <w:rPr>
          <w:rFonts w:asciiTheme="majorHAnsi" w:eastAsia="Arial Unicode MS" w:hAnsiTheme="majorHAnsi" w:cstheme="majorBidi"/>
        </w:rPr>
      </w:pPr>
    </w:p>
    <w:p w14:paraId="35D75D55" w14:textId="77777777" w:rsidR="00C8234C" w:rsidRPr="009D4075" w:rsidRDefault="00C8234C" w:rsidP="00C8234C">
      <w:pPr>
        <w:jc w:val="left"/>
        <w:rPr>
          <w:rFonts w:eastAsia="Arial Unicode MS" w:cstheme="minorHAnsi"/>
          <w:lang w:val="en-GB"/>
        </w:rPr>
      </w:pPr>
      <w:r w:rsidRPr="009D4075">
        <w:rPr>
          <w:rFonts w:eastAsia="Arial Unicode MS" w:cstheme="minorHAnsi"/>
          <w:b/>
          <w:bCs/>
          <w:lang w:val="en-GB"/>
        </w:rPr>
        <w:t>Was</w:t>
      </w:r>
      <w:r w:rsidRPr="009D4075">
        <w:rPr>
          <w:rFonts w:eastAsia="Arial Unicode MS" w:cstheme="minorHAnsi"/>
          <w:lang w:val="en-GB"/>
        </w:rPr>
        <w:t>: World of Data 2026</w:t>
      </w:r>
    </w:p>
    <w:p w14:paraId="2224548E" w14:textId="77777777" w:rsidR="00C8234C" w:rsidRPr="00C8234C" w:rsidRDefault="00C8234C" w:rsidP="00C8234C">
      <w:pPr>
        <w:jc w:val="left"/>
        <w:rPr>
          <w:rFonts w:eastAsia="Arial Unicode MS" w:cstheme="minorHAnsi"/>
        </w:rPr>
      </w:pPr>
      <w:r w:rsidRPr="009D4075">
        <w:rPr>
          <w:rFonts w:eastAsia="Arial Unicode MS" w:cstheme="minorHAnsi"/>
          <w:b/>
          <w:bCs/>
          <w:lang w:val="en-GB"/>
        </w:rPr>
        <w:t>Wann</w:t>
      </w:r>
      <w:r w:rsidRPr="009D4075">
        <w:rPr>
          <w:rFonts w:eastAsia="Arial Unicode MS" w:cstheme="minorHAnsi"/>
          <w:lang w:val="en-GB"/>
        </w:rPr>
        <w:t xml:space="preserve">: 11. </w:t>
      </w:r>
      <w:r w:rsidRPr="00C8234C">
        <w:rPr>
          <w:rFonts w:eastAsia="Arial Unicode MS" w:cstheme="minorHAnsi"/>
        </w:rPr>
        <w:t>Juni 2026</w:t>
      </w:r>
    </w:p>
    <w:p w14:paraId="66CC9AC8" w14:textId="77777777" w:rsidR="00C8234C" w:rsidRPr="00C8234C" w:rsidRDefault="00C8234C" w:rsidP="00C8234C">
      <w:pPr>
        <w:jc w:val="left"/>
        <w:rPr>
          <w:rFonts w:eastAsia="Arial Unicode MS" w:cstheme="minorHAnsi"/>
        </w:rPr>
      </w:pPr>
      <w:r w:rsidRPr="009D4075">
        <w:rPr>
          <w:rFonts w:eastAsia="Arial Unicode MS" w:cstheme="minorHAnsi"/>
          <w:b/>
          <w:bCs/>
        </w:rPr>
        <w:t>Wo</w:t>
      </w:r>
      <w:r w:rsidRPr="00C8234C">
        <w:rPr>
          <w:rFonts w:eastAsia="Arial Unicode MS" w:cstheme="minorHAnsi"/>
        </w:rPr>
        <w:t>: Nockherberg, München</w:t>
      </w:r>
    </w:p>
    <w:p w14:paraId="70C76776" w14:textId="77777777" w:rsidR="00C8234C" w:rsidRDefault="00C8234C" w:rsidP="00C8234C">
      <w:pPr>
        <w:jc w:val="left"/>
        <w:rPr>
          <w:rFonts w:eastAsia="Arial Unicode MS" w:cstheme="minorHAnsi"/>
        </w:rPr>
      </w:pPr>
      <w:r w:rsidRPr="009D4075">
        <w:rPr>
          <w:rFonts w:eastAsia="Arial Unicode MS" w:cstheme="minorHAnsi"/>
          <w:b/>
          <w:bCs/>
        </w:rPr>
        <w:t>Wer</w:t>
      </w:r>
      <w:r w:rsidRPr="00C8234C">
        <w:rPr>
          <w:rFonts w:eastAsia="Arial Unicode MS" w:cstheme="minorHAnsi"/>
        </w:rPr>
        <w:t>: 700 Gäste, 40 Vorträge, 16 Technologiepartner</w:t>
      </w:r>
    </w:p>
    <w:p w14:paraId="13ECA30A" w14:textId="77777777" w:rsidR="00C8234C" w:rsidRPr="00C8234C" w:rsidRDefault="00C8234C" w:rsidP="00C8234C">
      <w:pPr>
        <w:jc w:val="left"/>
        <w:rPr>
          <w:rFonts w:eastAsia="Arial Unicode MS" w:cstheme="minorHAnsi"/>
        </w:rPr>
      </w:pPr>
    </w:p>
    <w:p w14:paraId="1B99F676" w14:textId="77777777" w:rsidR="00BD6274" w:rsidRDefault="00BD6274" w:rsidP="00BD6274">
      <w:pPr>
        <w:jc w:val="left"/>
        <w:rPr>
          <w:rFonts w:eastAsia="Arial Unicode MS" w:cstheme="minorHAnsi"/>
        </w:rPr>
      </w:pPr>
      <w:r w:rsidRPr="00BD6274">
        <w:rPr>
          <w:rFonts w:eastAsia="Arial Unicode MS" w:cstheme="minorHAnsi"/>
        </w:rPr>
        <w:t xml:space="preserve">Für alle Interessierten gibt es bis zum 16. Januar 2026 ein Early-Bird-Ticket mit vergünstigten Preisen. </w:t>
      </w:r>
    </w:p>
    <w:p w14:paraId="0DDD9291" w14:textId="77777777" w:rsidR="00BD6274" w:rsidRPr="00BD6274" w:rsidRDefault="00BD6274" w:rsidP="00BD6274">
      <w:pPr>
        <w:jc w:val="left"/>
        <w:rPr>
          <w:rFonts w:eastAsia="Arial Unicode MS" w:cstheme="minorHAnsi"/>
        </w:rPr>
      </w:pPr>
    </w:p>
    <w:p w14:paraId="7C90C848" w14:textId="6C98299D" w:rsidR="00BD6274" w:rsidRPr="00CD1465" w:rsidRDefault="00BD6274" w:rsidP="00BD6274">
      <w:pPr>
        <w:jc w:val="left"/>
        <w:rPr>
          <w:rFonts w:eastAsia="Arial Unicode MS" w:cstheme="minorHAnsi"/>
          <w:b/>
          <w:bCs/>
        </w:rPr>
      </w:pPr>
      <w:r w:rsidRPr="00BD6274">
        <w:rPr>
          <w:rFonts w:eastAsia="Arial Unicode MS" w:cstheme="minorHAnsi"/>
        </w:rPr>
        <w:t xml:space="preserve">Tickets &amp; Infos gibt es unter: </w:t>
      </w:r>
      <w:hyperlink r:id="rId13" w:history="1">
        <w:r w:rsidRPr="00CD1465">
          <w:rPr>
            <w:rStyle w:val="Hyperlink"/>
            <w:rFonts w:eastAsia="Arial Unicode MS" w:cstheme="minorHAnsi"/>
            <w:b/>
            <w:bCs/>
            <w:color w:val="FFFFFF" w:themeColor="background1"/>
          </w:rPr>
          <w:t>www.worldofdata.com</w:t>
        </w:r>
      </w:hyperlink>
    </w:p>
    <w:p w14:paraId="7C089B0A" w14:textId="77777777" w:rsidR="00BD6274" w:rsidRPr="00BD6274" w:rsidRDefault="00BD6274" w:rsidP="00BD6274">
      <w:pPr>
        <w:jc w:val="left"/>
        <w:rPr>
          <w:rFonts w:eastAsia="Arial Unicode MS" w:cstheme="minorHAnsi"/>
        </w:rPr>
      </w:pPr>
    </w:p>
    <w:p w14:paraId="384CF816" w14:textId="55A7D19B" w:rsidR="00BD6274" w:rsidRDefault="00BD6274" w:rsidP="00BD6274">
      <w:pPr>
        <w:jc w:val="left"/>
        <w:rPr>
          <w:rFonts w:eastAsia="Arial Unicode MS" w:cstheme="minorHAnsi"/>
        </w:rPr>
      </w:pPr>
      <w:r w:rsidRPr="00BD6274">
        <w:rPr>
          <w:rFonts w:eastAsia="Arial Unicode MS" w:cstheme="minorHAnsi"/>
        </w:rPr>
        <w:t xml:space="preserve">So war der letzte </w:t>
      </w:r>
      <w:proofErr w:type="spellStart"/>
      <w:r w:rsidRPr="00BD6274">
        <w:rPr>
          <w:rFonts w:eastAsia="Arial Unicode MS" w:cstheme="minorHAnsi"/>
        </w:rPr>
        <w:t>WoD</w:t>
      </w:r>
      <w:proofErr w:type="spellEnd"/>
      <w:r w:rsidRPr="00BD6274">
        <w:rPr>
          <w:rFonts w:eastAsia="Arial Unicode MS" w:cstheme="minorHAnsi"/>
        </w:rPr>
        <w:t xml:space="preserve"> 2025 in Basel: </w:t>
      </w:r>
      <w:hyperlink r:id="rId14" w:history="1">
        <w:r w:rsidRPr="00CD1465">
          <w:rPr>
            <w:rStyle w:val="Hyperlink"/>
            <w:rFonts w:eastAsia="Arial Unicode MS" w:cstheme="minorHAnsi"/>
            <w:b/>
            <w:bCs/>
            <w:color w:val="FFFFFF" w:themeColor="background1"/>
          </w:rPr>
          <w:t>https://youtu.be/kjxpgeSz5Yg</w:t>
        </w:r>
      </w:hyperlink>
    </w:p>
    <w:bookmarkEnd w:id="1"/>
    <w:p w14:paraId="53847AD6" w14:textId="709B7F19" w:rsidR="00923A1F" w:rsidRPr="000D3C54" w:rsidRDefault="00923A1F" w:rsidP="00BA5162">
      <w:pPr>
        <w:jc w:val="left"/>
        <w:sectPr w:rsidR="00923A1F" w:rsidRPr="000D3C54" w:rsidSect="00F85798">
          <w:type w:val="continuous"/>
          <w:pgSz w:w="11906" w:h="16838"/>
          <w:pgMar w:top="1440" w:right="849" w:bottom="1440" w:left="851" w:header="708" w:footer="708" w:gutter="0"/>
          <w:cols w:num="2" w:space="708"/>
          <w:docGrid w:linePitch="360"/>
        </w:sectPr>
      </w:pPr>
    </w:p>
    <w:p w14:paraId="79B74887" w14:textId="77777777" w:rsidR="00664645" w:rsidRPr="00F976A0" w:rsidRDefault="00664645" w:rsidP="00DC331C">
      <w:pPr>
        <w:rPr>
          <w:b/>
          <w:bCs/>
          <w:color w:val="00B0F0"/>
          <w:sz w:val="24"/>
          <w:szCs w:val="24"/>
        </w:rPr>
      </w:pPr>
    </w:p>
    <w:p w14:paraId="7E7E73AE" w14:textId="77777777" w:rsidR="00664645" w:rsidRPr="00F976A0" w:rsidRDefault="00664645" w:rsidP="00DC331C">
      <w:pPr>
        <w:rPr>
          <w:b/>
          <w:bCs/>
          <w:color w:val="00B0F0"/>
          <w:sz w:val="24"/>
          <w:szCs w:val="24"/>
        </w:rPr>
      </w:pPr>
    </w:p>
    <w:p w14:paraId="6890E129" w14:textId="77777777" w:rsidR="00D57B66" w:rsidRPr="001A12D9" w:rsidRDefault="00D57B66" w:rsidP="00DC331C">
      <w:pPr>
        <w:rPr>
          <w:b/>
          <w:bCs/>
          <w:color w:val="00B0F0"/>
          <w:sz w:val="24"/>
          <w:szCs w:val="24"/>
        </w:rPr>
      </w:pPr>
    </w:p>
    <w:p w14:paraId="1B2F9253" w14:textId="325B030D" w:rsidR="00DC331C" w:rsidRPr="004C7E7D" w:rsidRDefault="00DC331C" w:rsidP="00DC331C">
      <w:pPr>
        <w:rPr>
          <w:b/>
          <w:bCs/>
          <w:color w:val="00B0F0"/>
          <w:sz w:val="24"/>
          <w:szCs w:val="24"/>
          <w:lang w:val="en-GB"/>
        </w:rPr>
      </w:pPr>
      <w:proofErr w:type="spellStart"/>
      <w:r w:rsidRPr="004C7E7D">
        <w:rPr>
          <w:b/>
          <w:bCs/>
          <w:color w:val="00B0F0"/>
          <w:sz w:val="24"/>
          <w:szCs w:val="24"/>
          <w:lang w:val="en-GB"/>
        </w:rPr>
        <w:t>Über</w:t>
      </w:r>
      <w:proofErr w:type="spellEnd"/>
      <w:r w:rsidRPr="004C7E7D">
        <w:rPr>
          <w:b/>
          <w:bCs/>
          <w:color w:val="00B0F0"/>
          <w:sz w:val="24"/>
          <w:szCs w:val="24"/>
          <w:lang w:val="en-GB"/>
        </w:rPr>
        <w:t xml:space="preserve"> den World of Data (</w:t>
      </w:r>
      <w:proofErr w:type="spellStart"/>
      <w:r w:rsidRPr="004C7E7D">
        <w:rPr>
          <w:b/>
          <w:bCs/>
          <w:color w:val="00B0F0"/>
          <w:sz w:val="24"/>
          <w:szCs w:val="24"/>
          <w:lang w:val="en-GB"/>
        </w:rPr>
        <w:t>WoD</w:t>
      </w:r>
      <w:proofErr w:type="spellEnd"/>
      <w:r w:rsidRPr="004C7E7D">
        <w:rPr>
          <w:b/>
          <w:bCs/>
          <w:color w:val="00B0F0"/>
          <w:sz w:val="24"/>
          <w:szCs w:val="24"/>
          <w:lang w:val="en-GB"/>
        </w:rPr>
        <w:t>) </w:t>
      </w:r>
    </w:p>
    <w:p w14:paraId="3028DA67" w14:textId="5428E32E" w:rsidR="0033503F" w:rsidRDefault="00DC331C" w:rsidP="00664645">
      <w:pPr>
        <w:jc w:val="left"/>
      </w:pPr>
      <w:r w:rsidRPr="004C7E7D">
        <w:t xml:space="preserve">Was 2014 als „BI Kongress“ begann, ist heute eine der führenden Veranstaltungen für Datenanalyse, AI und Consulting im DACH-Raum. Der World of Data bringt Datenprofis, </w:t>
      </w:r>
      <w:proofErr w:type="spellStart"/>
      <w:proofErr w:type="gramStart"/>
      <w:r w:rsidRPr="004C7E7D">
        <w:t>Entscheider:innen</w:t>
      </w:r>
      <w:proofErr w:type="spellEnd"/>
      <w:proofErr w:type="gramEnd"/>
      <w:r w:rsidRPr="004C7E7D">
        <w:t xml:space="preserve"> und Softwarehersteller an einem Tag zusammen – </w:t>
      </w:r>
      <w:proofErr w:type="gramStart"/>
      <w:r w:rsidRPr="004C7E7D">
        <w:t>zum Netzwerken</w:t>
      </w:r>
      <w:proofErr w:type="gramEnd"/>
      <w:r w:rsidRPr="004C7E7D">
        <w:t xml:space="preserve">, Feiern und zum Austausch über Trends und Best Practices in der Datenbranche. Ob Big Data, Cloud, AI oder Customer </w:t>
      </w:r>
      <w:proofErr w:type="spellStart"/>
      <w:r w:rsidRPr="004C7E7D">
        <w:t>Intelligence</w:t>
      </w:r>
      <w:proofErr w:type="spellEnd"/>
      <w:r w:rsidRPr="004C7E7D">
        <w:t xml:space="preserve">: Der </w:t>
      </w:r>
      <w:proofErr w:type="spellStart"/>
      <w:r w:rsidRPr="004C7E7D">
        <w:t>WoD</w:t>
      </w:r>
      <w:proofErr w:type="spellEnd"/>
      <w:r w:rsidRPr="004C7E7D">
        <w:t xml:space="preserve"> überzeugt mit praxisnahen Vorträgen, starken Case Studies und einer Ausstellung innovativer Partner. Seit 2023 findet der </w:t>
      </w:r>
      <w:proofErr w:type="spellStart"/>
      <w:r w:rsidRPr="004C7E7D">
        <w:t>WoD</w:t>
      </w:r>
      <w:proofErr w:type="spellEnd"/>
      <w:r w:rsidRPr="004C7E7D">
        <w:t xml:space="preserve"> jährlich wechselnd in Deutschland und der Schweiz statt. 2024 kamen in München rund 850 Teilnehmende aus verschiedensten Branchen zusammen. </w:t>
      </w:r>
    </w:p>
    <w:p w14:paraId="053A5AA0" w14:textId="77777777" w:rsidR="00BA5162" w:rsidRDefault="00BA5162" w:rsidP="00DC331C">
      <w:pPr>
        <w:jc w:val="left"/>
        <w:rPr>
          <w:b/>
          <w:bCs/>
          <w:color w:val="00B0F0"/>
          <w:sz w:val="24"/>
          <w:szCs w:val="24"/>
        </w:rPr>
      </w:pPr>
    </w:p>
    <w:p w14:paraId="3EBDA4BD" w14:textId="77777777" w:rsidR="00BA5162" w:rsidRDefault="00BA5162" w:rsidP="00DC331C">
      <w:pPr>
        <w:jc w:val="left"/>
        <w:rPr>
          <w:b/>
          <w:bCs/>
          <w:color w:val="00B0F0"/>
          <w:sz w:val="24"/>
          <w:szCs w:val="24"/>
        </w:rPr>
      </w:pPr>
    </w:p>
    <w:p w14:paraId="0BED482C" w14:textId="2AB361DA" w:rsidR="00DC331C" w:rsidRPr="004C7E7D" w:rsidRDefault="00DC331C" w:rsidP="00DC331C">
      <w:pPr>
        <w:jc w:val="left"/>
        <w:rPr>
          <w:b/>
          <w:bCs/>
          <w:color w:val="00B0F0"/>
          <w:sz w:val="24"/>
          <w:szCs w:val="24"/>
        </w:rPr>
      </w:pPr>
      <w:r w:rsidRPr="004C7E7D">
        <w:rPr>
          <w:b/>
          <w:bCs/>
          <w:color w:val="00B0F0"/>
          <w:sz w:val="24"/>
          <w:szCs w:val="24"/>
        </w:rPr>
        <w:t xml:space="preserve">Über </w:t>
      </w:r>
      <w:proofErr w:type="gramStart"/>
      <w:r w:rsidRPr="004C7E7D">
        <w:rPr>
          <w:b/>
          <w:bCs/>
          <w:color w:val="00B0F0"/>
          <w:sz w:val="24"/>
          <w:szCs w:val="24"/>
        </w:rPr>
        <w:t>b.telligent</w:t>
      </w:r>
      <w:proofErr w:type="gramEnd"/>
      <w:r w:rsidRPr="004C7E7D">
        <w:rPr>
          <w:b/>
          <w:bCs/>
          <w:color w:val="00B0F0"/>
          <w:sz w:val="24"/>
          <w:szCs w:val="24"/>
        </w:rPr>
        <w:t xml:space="preserve">, Veranstalter </w:t>
      </w:r>
      <w:proofErr w:type="spellStart"/>
      <w:r w:rsidRPr="004C7E7D">
        <w:rPr>
          <w:b/>
          <w:bCs/>
          <w:color w:val="00B0F0"/>
          <w:sz w:val="24"/>
          <w:szCs w:val="24"/>
        </w:rPr>
        <w:t>WoD</w:t>
      </w:r>
      <w:proofErr w:type="spellEnd"/>
      <w:r w:rsidRPr="004C7E7D">
        <w:rPr>
          <w:b/>
          <w:bCs/>
          <w:color w:val="00B0F0"/>
          <w:sz w:val="24"/>
          <w:szCs w:val="24"/>
        </w:rPr>
        <w:t> </w:t>
      </w:r>
    </w:p>
    <w:p w14:paraId="28F67B08" w14:textId="6FFA9004" w:rsidR="00DC331C" w:rsidRPr="004C7E7D" w:rsidRDefault="00DC331C" w:rsidP="00DC331C">
      <w:pPr>
        <w:spacing w:line="276" w:lineRule="auto"/>
        <w:jc w:val="left"/>
        <w:rPr>
          <w:color w:val="348EC0"/>
          <w:u w:color="348EC0"/>
        </w:rPr>
      </w:pPr>
      <w:r w:rsidRPr="00396D62">
        <w:rPr>
          <w:color w:val="348EC0"/>
          <w:u w:color="348EC0"/>
        </w:rPr>
        <w:t>sm</w:t>
      </w:r>
      <w:r>
        <w:rPr>
          <w:color w:val="348EC0"/>
          <w:u w:color="348EC0"/>
        </w:rPr>
        <w:t>a</w:t>
      </w:r>
      <w:r w:rsidRPr="00396D62">
        <w:rPr>
          <w:color w:val="348EC0"/>
          <w:u w:color="348EC0"/>
        </w:rPr>
        <w:t xml:space="preserve">rt </w:t>
      </w:r>
      <w:proofErr w:type="spellStart"/>
      <w:r w:rsidRPr="00396D62">
        <w:rPr>
          <w:color w:val="348EC0"/>
          <w:u w:color="348EC0"/>
        </w:rPr>
        <w:t>data</w:t>
      </w:r>
      <w:proofErr w:type="spellEnd"/>
      <w:r w:rsidRPr="00396D62">
        <w:rPr>
          <w:color w:val="348EC0"/>
          <w:u w:color="348EC0"/>
        </w:rPr>
        <w:t xml:space="preserve">. smart </w:t>
      </w:r>
      <w:proofErr w:type="spellStart"/>
      <w:r w:rsidRPr="00396D62">
        <w:rPr>
          <w:color w:val="348EC0"/>
          <w:u w:color="348EC0"/>
        </w:rPr>
        <w:t>decisions</w:t>
      </w:r>
      <w:proofErr w:type="spellEnd"/>
      <w:r w:rsidRPr="00396D62">
        <w:rPr>
          <w:color w:val="348EC0"/>
          <w:u w:color="348EC0"/>
        </w:rPr>
        <w:t xml:space="preserve">. </w:t>
      </w:r>
      <w:r>
        <w:rPr>
          <w:color w:val="348EC0"/>
          <w:u w:color="348EC0"/>
        </w:rPr>
        <w:t xml:space="preserve">  </w:t>
      </w:r>
      <w:r w:rsidRPr="004C7E7D">
        <w:t xml:space="preserve">  </w:t>
      </w:r>
    </w:p>
    <w:p w14:paraId="40DEA709" w14:textId="4BC24DFA" w:rsidR="000F06B1" w:rsidRDefault="00DC331C" w:rsidP="00BA5162">
      <w:pPr>
        <w:jc w:val="left"/>
      </w:pPr>
      <w:proofErr w:type="gramStart"/>
      <w:r w:rsidRPr="004C7E7D">
        <w:t>b.telligent</w:t>
      </w:r>
      <w:proofErr w:type="gramEnd"/>
      <w:r w:rsidRPr="004C7E7D">
        <w:t xml:space="preserve"> ist eine technologieunabhängige Beratung mit Fokus auf die Optimierung digitaler und datengetriebener Geschäftsprozesse sowie von Kunden- und Lieferantenbeziehungen. Mehr als 400 Mitarbeitende arbeiten an </w:t>
      </w:r>
      <w:r w:rsidR="004D376D">
        <w:t>neun</w:t>
      </w:r>
      <w:r w:rsidRPr="004C7E7D">
        <w:t xml:space="preserve"> Standorten in Deutschland, Österreich, Rumänien und der Schweiz für über 500 Kunden.</w:t>
      </w:r>
    </w:p>
    <w:p w14:paraId="781C00AE" w14:textId="77777777" w:rsidR="00BA5162" w:rsidRDefault="00BA5162" w:rsidP="004C7E7D"/>
    <w:p w14:paraId="6FA6227E" w14:textId="77777777" w:rsidR="000F06B1" w:rsidRDefault="000F06B1" w:rsidP="004C7E7D"/>
    <w:p w14:paraId="08582E00" w14:textId="77777777" w:rsidR="00A02CC6" w:rsidRDefault="00A02CC6" w:rsidP="004C7E7D"/>
    <w:p w14:paraId="006CB150" w14:textId="77777777" w:rsidR="00664645" w:rsidRDefault="00664645" w:rsidP="004C7E7D"/>
    <w:p w14:paraId="3F51B369" w14:textId="77777777" w:rsidR="00664645" w:rsidRDefault="00664645" w:rsidP="004C7E7D"/>
    <w:p w14:paraId="488C1AE2" w14:textId="77777777" w:rsidR="00664645" w:rsidRDefault="00664645" w:rsidP="004C7E7D"/>
    <w:p w14:paraId="33F08675" w14:textId="77777777" w:rsidR="00664645" w:rsidRDefault="00664645" w:rsidP="004C7E7D"/>
    <w:p w14:paraId="4D3D28B7" w14:textId="77777777" w:rsidR="00664645" w:rsidRDefault="00664645" w:rsidP="004C7E7D"/>
    <w:p w14:paraId="19FAEB50" w14:textId="77777777" w:rsidR="00664645" w:rsidRDefault="00664645" w:rsidP="004C7E7D"/>
    <w:p w14:paraId="1972BF05" w14:textId="77777777" w:rsidR="00664645" w:rsidRDefault="00664645" w:rsidP="004C7E7D"/>
    <w:p w14:paraId="6137AC72" w14:textId="77777777" w:rsidR="00664645" w:rsidRDefault="00664645" w:rsidP="004C7E7D"/>
    <w:p w14:paraId="2CE842D5" w14:textId="77777777" w:rsidR="00664645" w:rsidRDefault="00664645" w:rsidP="004C7E7D"/>
    <w:p w14:paraId="2F5BCCBF" w14:textId="77777777" w:rsidR="00664645" w:rsidRDefault="00664645" w:rsidP="004C7E7D"/>
    <w:p w14:paraId="4775BEA4" w14:textId="77777777" w:rsidR="00664645" w:rsidRDefault="00664645" w:rsidP="004C7E7D"/>
    <w:p w14:paraId="3F878BFF" w14:textId="77777777" w:rsidR="00212135" w:rsidRDefault="00212135" w:rsidP="004C7E7D"/>
    <w:p w14:paraId="39EC2FA3" w14:textId="77777777" w:rsidR="00212135" w:rsidRDefault="00212135" w:rsidP="004C7E7D"/>
    <w:p w14:paraId="7C6CF790" w14:textId="77777777" w:rsidR="00664645" w:rsidRPr="000D3C54" w:rsidRDefault="00664645" w:rsidP="004C7E7D"/>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4C7E7D" w:rsidRPr="004C7E7D" w14:paraId="5DEDFD15" w14:textId="77777777" w:rsidTr="008F7F24">
        <w:tc>
          <w:tcPr>
            <w:tcW w:w="2041" w:type="dxa"/>
          </w:tcPr>
          <w:p w14:paraId="3C91EFC6" w14:textId="7F312282" w:rsidR="004C7E7D" w:rsidRPr="00A02CC6" w:rsidRDefault="004C7E7D" w:rsidP="00A02CC6">
            <w:pPr>
              <w:pStyle w:val="berschrift4"/>
            </w:pPr>
            <w:r>
              <w:rPr>
                <w:noProof/>
              </w:rPr>
              <w:drawing>
                <wp:anchor distT="0" distB="0" distL="114300" distR="114300" simplePos="0" relativeHeight="251658240" behindDoc="0" locked="0" layoutInCell="1" allowOverlap="1" wp14:anchorId="06BD91A6" wp14:editId="68FC5C8F">
                  <wp:simplePos x="0" y="0"/>
                  <wp:positionH relativeFrom="margin">
                    <wp:posOffset>-65405</wp:posOffset>
                  </wp:positionH>
                  <wp:positionV relativeFrom="margin">
                    <wp:posOffset>31733</wp:posOffset>
                  </wp:positionV>
                  <wp:extent cx="1095375" cy="898323"/>
                  <wp:effectExtent l="0" t="0" r="0" b="0"/>
                  <wp:wrapSquare wrapText="bothSides"/>
                  <wp:docPr id="1972893899" name="Grafik 1972893899"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3899" name="Grafik 1972893899" descr="Ein Bild, das Screenshot, Text, Grafiken, Grafikdesign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0D3C54">
              <w:t xml:space="preserve">         </w:t>
            </w:r>
          </w:p>
        </w:tc>
        <w:tc>
          <w:tcPr>
            <w:tcW w:w="8265" w:type="dxa"/>
          </w:tcPr>
          <w:p w14:paraId="45A840B7" w14:textId="77777777" w:rsidR="004C7E7D" w:rsidRPr="00742AC2" w:rsidRDefault="004C7E7D" w:rsidP="008F7F24">
            <w:pPr>
              <w:rPr>
                <w:b/>
                <w:bCs/>
                <w:color w:val="1487BF"/>
              </w:rPr>
            </w:pPr>
            <w:r w:rsidRPr="00742AC2">
              <w:rPr>
                <w:b/>
                <w:bCs/>
                <w:color w:val="1487BF"/>
              </w:rPr>
              <w:t xml:space="preserve">Pressekontakt </w:t>
            </w:r>
          </w:p>
          <w:p w14:paraId="62C798C0" w14:textId="77777777" w:rsidR="004C7E7D" w:rsidRPr="00742AC2" w:rsidRDefault="004C7E7D" w:rsidP="008F7F24">
            <w:pPr>
              <w:rPr>
                <w:b/>
                <w:bCs/>
                <w:color w:val="1487BF"/>
              </w:rPr>
            </w:pPr>
            <w:proofErr w:type="gramStart"/>
            <w:r w:rsidRPr="00742AC2">
              <w:rPr>
                <w:b/>
                <w:bCs/>
                <w:color w:val="1487BF"/>
              </w:rPr>
              <w:t>b.telligent</w:t>
            </w:r>
            <w:proofErr w:type="gramEnd"/>
            <w:r w:rsidRPr="00742AC2">
              <w:rPr>
                <w:b/>
                <w:bCs/>
                <w:color w:val="1487BF"/>
              </w:rPr>
              <w:t xml:space="preserve"> </w:t>
            </w:r>
          </w:p>
          <w:p w14:paraId="7B7F4E5B" w14:textId="569BBD82" w:rsidR="004C7E7D" w:rsidRPr="0006049B" w:rsidRDefault="004C7E7D" w:rsidP="008F7F24">
            <w:pPr>
              <w:jc w:val="left"/>
            </w:pPr>
            <w:r w:rsidRPr="004C7E7D">
              <w:rPr>
                <w:lang w:val="en-GB"/>
              </w:rPr>
              <w:t>Andrea Beier </w:t>
            </w:r>
            <w:r w:rsidRPr="004C7E7D">
              <w:rPr>
                <w:lang w:val="en-GB"/>
              </w:rPr>
              <w:br/>
              <w:t>Senior Specialist Marketing &amp; Communication   </w:t>
            </w:r>
            <w:r w:rsidRPr="004C7E7D">
              <w:rPr>
                <w:lang w:val="en-GB"/>
              </w:rPr>
              <w:br/>
              <w:t>E-Ma</w:t>
            </w:r>
            <w:r w:rsidRPr="00AD7128">
              <w:rPr>
                <w:lang w:val="en-GB"/>
              </w:rPr>
              <w:t xml:space="preserve">il: </w:t>
            </w:r>
            <w:hyperlink r:id="rId16" w:tgtFrame="_blank" w:history="1">
              <w:r w:rsidRPr="00AD7128">
                <w:rPr>
                  <w:rStyle w:val="Hyperlink"/>
                  <w:color w:val="FFFFFF" w:themeColor="background1"/>
                  <w:lang w:val="en-GB"/>
                </w:rPr>
                <w:t>pr@btelligent.com</w:t>
              </w:r>
            </w:hyperlink>
            <w:r w:rsidR="006E31FB" w:rsidRPr="00AD7128">
              <w:br/>
            </w:r>
            <w:hyperlink r:id="rId17" w:history="1">
              <w:r w:rsidR="006E31FB" w:rsidRPr="00AD7128">
                <w:rPr>
                  <w:rStyle w:val="Hyperlink"/>
                  <w:color w:val="FFFFFF" w:themeColor="background1"/>
                  <w:lang w:val="en-GB"/>
                </w:rPr>
                <w:t>www.btelligent.com</w:t>
              </w:r>
            </w:hyperlink>
          </w:p>
        </w:tc>
      </w:tr>
    </w:tbl>
    <w:p w14:paraId="55D68F40" w14:textId="77777777" w:rsidR="00A02CC6" w:rsidRDefault="00A02CC6" w:rsidP="000F06B1">
      <w:pPr>
        <w:rPr>
          <w:sz w:val="20"/>
          <w:szCs w:val="20"/>
          <w:lang w:val="en-GB"/>
        </w:rPr>
      </w:pPr>
    </w:p>
    <w:sectPr w:rsidR="00A02CC6"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6CD81" w14:textId="77777777" w:rsidR="00185EFC" w:rsidRDefault="00185EFC" w:rsidP="009F480A">
      <w:r>
        <w:separator/>
      </w:r>
    </w:p>
  </w:endnote>
  <w:endnote w:type="continuationSeparator" w:id="0">
    <w:p w14:paraId="620E5D2C" w14:textId="77777777" w:rsidR="00185EFC" w:rsidRDefault="00185EFC" w:rsidP="009F480A">
      <w:r>
        <w:continuationSeparator/>
      </w:r>
    </w:p>
  </w:endnote>
  <w:endnote w:type="continuationNotice" w:id="1">
    <w:p w14:paraId="5419E6F6" w14:textId="77777777" w:rsidR="00185EFC" w:rsidRDefault="00185EF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B9587" w14:textId="578627CE" w:rsidR="00BA5162" w:rsidRDefault="00BA5162" w:rsidP="00BA5162">
    <w:pPr>
      <w:pStyle w:val="Fuzeile"/>
      <w:tabs>
        <w:tab w:val="clear" w:pos="4513"/>
        <w:tab w:val="clear" w:pos="9026"/>
        <w:tab w:val="left" w:pos="644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DD3F3" w14:textId="77777777" w:rsidR="00185EFC" w:rsidRDefault="00185EFC" w:rsidP="009F480A">
      <w:r>
        <w:separator/>
      </w:r>
    </w:p>
  </w:footnote>
  <w:footnote w:type="continuationSeparator" w:id="0">
    <w:p w14:paraId="63C54B0B" w14:textId="77777777" w:rsidR="00185EFC" w:rsidRDefault="00185EFC" w:rsidP="009F480A">
      <w:r>
        <w:continuationSeparator/>
      </w:r>
    </w:p>
  </w:footnote>
  <w:footnote w:type="continuationNotice" w:id="1">
    <w:p w14:paraId="0AE23A49" w14:textId="77777777" w:rsidR="00185EFC" w:rsidRDefault="00185EF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362EA">
          <wp:simplePos x="0" y="0"/>
          <wp:positionH relativeFrom="column">
            <wp:posOffset>-128270</wp:posOffset>
          </wp:positionH>
          <wp:positionV relativeFrom="paragraph">
            <wp:posOffset>-182880</wp:posOffset>
          </wp:positionV>
          <wp:extent cx="3470910" cy="11811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08579"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7091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62EE774D" w:rsidR="00094A59" w:rsidRPr="00C66205" w:rsidRDefault="00A76CBE" w:rsidP="004E050A">
    <w:pPr>
      <w:pStyle w:val="Kopfzeile"/>
      <w:tabs>
        <w:tab w:val="clear" w:pos="9026"/>
        <w:tab w:val="left" w:pos="4513"/>
      </w:tabs>
      <w:rPr>
        <w:sz w:val="28"/>
        <w:szCs w:val="28"/>
      </w:rPr>
    </w:pPr>
    <w:r>
      <w:rPr>
        <w:sz w:val="28"/>
        <w:szCs w:val="28"/>
      </w:rPr>
      <w:t>Pressem</w:t>
    </w:r>
    <w:r w:rsidR="0084399E">
      <w:rPr>
        <w:sz w:val="28"/>
        <w:szCs w:val="28"/>
      </w:rPr>
      <w:t xml:space="preserve">itteilung </w:t>
    </w:r>
    <w:r>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196A0D"/>
    <w:multiLevelType w:val="multilevel"/>
    <w:tmpl w:val="657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401599"/>
    <w:multiLevelType w:val="multilevel"/>
    <w:tmpl w:val="7706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A007B8"/>
    <w:multiLevelType w:val="multilevel"/>
    <w:tmpl w:val="9E7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9637E7"/>
    <w:multiLevelType w:val="multilevel"/>
    <w:tmpl w:val="C90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A015B6"/>
    <w:multiLevelType w:val="multilevel"/>
    <w:tmpl w:val="177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0E5C22"/>
    <w:multiLevelType w:val="multilevel"/>
    <w:tmpl w:val="788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331BC1"/>
    <w:multiLevelType w:val="multilevel"/>
    <w:tmpl w:val="017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3D311A"/>
    <w:multiLevelType w:val="multilevel"/>
    <w:tmpl w:val="C46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431F8F"/>
    <w:multiLevelType w:val="multilevel"/>
    <w:tmpl w:val="E0B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3643F95"/>
    <w:multiLevelType w:val="multilevel"/>
    <w:tmpl w:val="EB3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9D0A7A"/>
    <w:multiLevelType w:val="multilevel"/>
    <w:tmpl w:val="319A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BB0CE3"/>
    <w:multiLevelType w:val="multilevel"/>
    <w:tmpl w:val="05A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D0669E"/>
    <w:multiLevelType w:val="multilevel"/>
    <w:tmpl w:val="176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FC17189"/>
    <w:multiLevelType w:val="multilevel"/>
    <w:tmpl w:val="D8D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1"/>
  </w:num>
  <w:num w:numId="2" w16cid:durableId="584143851">
    <w:abstractNumId w:val="7"/>
  </w:num>
  <w:num w:numId="3" w16cid:durableId="10225713">
    <w:abstractNumId w:val="5"/>
  </w:num>
  <w:num w:numId="4" w16cid:durableId="464548560">
    <w:abstractNumId w:val="0"/>
  </w:num>
  <w:num w:numId="5" w16cid:durableId="1736245469">
    <w:abstractNumId w:val="6"/>
  </w:num>
  <w:num w:numId="6" w16cid:durableId="1873150776">
    <w:abstractNumId w:val="2"/>
  </w:num>
  <w:num w:numId="7" w16cid:durableId="594902969">
    <w:abstractNumId w:val="11"/>
  </w:num>
  <w:num w:numId="8" w16cid:durableId="957755177">
    <w:abstractNumId w:val="8"/>
  </w:num>
  <w:num w:numId="9" w16cid:durableId="2066105672">
    <w:abstractNumId w:val="19"/>
  </w:num>
  <w:num w:numId="10" w16cid:durableId="985552419">
    <w:abstractNumId w:val="9"/>
  </w:num>
  <w:num w:numId="11" w16cid:durableId="69160884">
    <w:abstractNumId w:val="4"/>
  </w:num>
  <w:num w:numId="12" w16cid:durableId="334846691">
    <w:abstractNumId w:val="18"/>
  </w:num>
  <w:num w:numId="13" w16cid:durableId="922763736">
    <w:abstractNumId w:val="3"/>
  </w:num>
  <w:num w:numId="14" w16cid:durableId="1316958637">
    <w:abstractNumId w:val="14"/>
  </w:num>
  <w:num w:numId="15" w16cid:durableId="1299190879">
    <w:abstractNumId w:val="10"/>
  </w:num>
  <w:num w:numId="16" w16cid:durableId="1610744692">
    <w:abstractNumId w:val="20"/>
  </w:num>
  <w:num w:numId="17" w16cid:durableId="1953828268">
    <w:abstractNumId w:val="12"/>
  </w:num>
  <w:num w:numId="18" w16cid:durableId="1682899812">
    <w:abstractNumId w:val="17"/>
  </w:num>
  <w:num w:numId="19" w16cid:durableId="1660377289">
    <w:abstractNumId w:val="13"/>
  </w:num>
  <w:num w:numId="20" w16cid:durableId="2138644287">
    <w:abstractNumId w:val="16"/>
  </w:num>
  <w:num w:numId="21" w16cid:durableId="5492697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F23"/>
    <w:rsid w:val="0000639A"/>
    <w:rsid w:val="00010D40"/>
    <w:rsid w:val="000235F8"/>
    <w:rsid w:val="0002482C"/>
    <w:rsid w:val="000273AA"/>
    <w:rsid w:val="000468A0"/>
    <w:rsid w:val="0005144B"/>
    <w:rsid w:val="0006049B"/>
    <w:rsid w:val="00073CE6"/>
    <w:rsid w:val="00094A59"/>
    <w:rsid w:val="00096376"/>
    <w:rsid w:val="000A0EC2"/>
    <w:rsid w:val="000A3803"/>
    <w:rsid w:val="000B6080"/>
    <w:rsid w:val="000C1333"/>
    <w:rsid w:val="000D1318"/>
    <w:rsid w:val="000D3C54"/>
    <w:rsid w:val="000D4128"/>
    <w:rsid w:val="000D52AA"/>
    <w:rsid w:val="000F06B1"/>
    <w:rsid w:val="00101B67"/>
    <w:rsid w:val="0011684B"/>
    <w:rsid w:val="001237EF"/>
    <w:rsid w:val="001261E6"/>
    <w:rsid w:val="0013419E"/>
    <w:rsid w:val="00134A98"/>
    <w:rsid w:val="001466F8"/>
    <w:rsid w:val="00147179"/>
    <w:rsid w:val="00154B41"/>
    <w:rsid w:val="001561A6"/>
    <w:rsid w:val="00185EFC"/>
    <w:rsid w:val="00190875"/>
    <w:rsid w:val="00193D9B"/>
    <w:rsid w:val="00194E1D"/>
    <w:rsid w:val="001A12D9"/>
    <w:rsid w:val="001B0768"/>
    <w:rsid w:val="001B3150"/>
    <w:rsid w:val="001B799D"/>
    <w:rsid w:val="001C40FC"/>
    <w:rsid w:val="001C5F32"/>
    <w:rsid w:val="001D1808"/>
    <w:rsid w:val="001E04C1"/>
    <w:rsid w:val="001E0A63"/>
    <w:rsid w:val="001E1619"/>
    <w:rsid w:val="001E41B5"/>
    <w:rsid w:val="001E7F3D"/>
    <w:rsid w:val="001F4257"/>
    <w:rsid w:val="001F63DD"/>
    <w:rsid w:val="001F6FB8"/>
    <w:rsid w:val="002022A7"/>
    <w:rsid w:val="00212135"/>
    <w:rsid w:val="00216173"/>
    <w:rsid w:val="002264D5"/>
    <w:rsid w:val="00230DA8"/>
    <w:rsid w:val="002434D9"/>
    <w:rsid w:val="00250BBF"/>
    <w:rsid w:val="00255F6F"/>
    <w:rsid w:val="002571A2"/>
    <w:rsid w:val="0026415B"/>
    <w:rsid w:val="00265209"/>
    <w:rsid w:val="0026748D"/>
    <w:rsid w:val="00275190"/>
    <w:rsid w:val="00275E24"/>
    <w:rsid w:val="002A416C"/>
    <w:rsid w:val="002A531E"/>
    <w:rsid w:val="002A7615"/>
    <w:rsid w:val="002C5BC5"/>
    <w:rsid w:val="002E4111"/>
    <w:rsid w:val="002F1133"/>
    <w:rsid w:val="002F43BF"/>
    <w:rsid w:val="002F622F"/>
    <w:rsid w:val="002F7770"/>
    <w:rsid w:val="003023EB"/>
    <w:rsid w:val="0031205F"/>
    <w:rsid w:val="00317E46"/>
    <w:rsid w:val="00323023"/>
    <w:rsid w:val="0033086D"/>
    <w:rsid w:val="00330B57"/>
    <w:rsid w:val="0033503F"/>
    <w:rsid w:val="00337B0E"/>
    <w:rsid w:val="003453F6"/>
    <w:rsid w:val="003526B8"/>
    <w:rsid w:val="00367346"/>
    <w:rsid w:val="003712DB"/>
    <w:rsid w:val="003761BD"/>
    <w:rsid w:val="00384357"/>
    <w:rsid w:val="00385F94"/>
    <w:rsid w:val="00396D62"/>
    <w:rsid w:val="003B2D48"/>
    <w:rsid w:val="003B2DF7"/>
    <w:rsid w:val="003C1E87"/>
    <w:rsid w:val="003C4FCF"/>
    <w:rsid w:val="003D2E75"/>
    <w:rsid w:val="003E03A6"/>
    <w:rsid w:val="003E3873"/>
    <w:rsid w:val="003E3A09"/>
    <w:rsid w:val="003E6F78"/>
    <w:rsid w:val="003F2B2A"/>
    <w:rsid w:val="003F345E"/>
    <w:rsid w:val="003F6592"/>
    <w:rsid w:val="003F6C4A"/>
    <w:rsid w:val="00411C0E"/>
    <w:rsid w:val="00421CF7"/>
    <w:rsid w:val="00425E2B"/>
    <w:rsid w:val="004307CB"/>
    <w:rsid w:val="004359A8"/>
    <w:rsid w:val="00445866"/>
    <w:rsid w:val="00446E0D"/>
    <w:rsid w:val="00450853"/>
    <w:rsid w:val="0045517F"/>
    <w:rsid w:val="00457D44"/>
    <w:rsid w:val="00460EB1"/>
    <w:rsid w:val="004745FB"/>
    <w:rsid w:val="004803DE"/>
    <w:rsid w:val="00481E33"/>
    <w:rsid w:val="00483EBD"/>
    <w:rsid w:val="004926DE"/>
    <w:rsid w:val="004948A3"/>
    <w:rsid w:val="004A10B0"/>
    <w:rsid w:val="004A4805"/>
    <w:rsid w:val="004B68ED"/>
    <w:rsid w:val="004C2117"/>
    <w:rsid w:val="004C7E7D"/>
    <w:rsid w:val="004D376D"/>
    <w:rsid w:val="004D7326"/>
    <w:rsid w:val="004E050A"/>
    <w:rsid w:val="004E76D7"/>
    <w:rsid w:val="004F06CC"/>
    <w:rsid w:val="005120E8"/>
    <w:rsid w:val="005138F2"/>
    <w:rsid w:val="005235DC"/>
    <w:rsid w:val="00531992"/>
    <w:rsid w:val="00532D8E"/>
    <w:rsid w:val="00540BE3"/>
    <w:rsid w:val="0054741A"/>
    <w:rsid w:val="00563267"/>
    <w:rsid w:val="00570007"/>
    <w:rsid w:val="00570438"/>
    <w:rsid w:val="00575B2D"/>
    <w:rsid w:val="005826DC"/>
    <w:rsid w:val="0059771E"/>
    <w:rsid w:val="005A5E70"/>
    <w:rsid w:val="005D18AF"/>
    <w:rsid w:val="005D60DD"/>
    <w:rsid w:val="005D7895"/>
    <w:rsid w:val="00607A21"/>
    <w:rsid w:val="00607FC7"/>
    <w:rsid w:val="00611722"/>
    <w:rsid w:val="006124F7"/>
    <w:rsid w:val="00630424"/>
    <w:rsid w:val="0065132F"/>
    <w:rsid w:val="006526EA"/>
    <w:rsid w:val="006527E6"/>
    <w:rsid w:val="006618E4"/>
    <w:rsid w:val="00664645"/>
    <w:rsid w:val="006656DB"/>
    <w:rsid w:val="006737F2"/>
    <w:rsid w:val="00682675"/>
    <w:rsid w:val="00687C1C"/>
    <w:rsid w:val="006911FE"/>
    <w:rsid w:val="00693716"/>
    <w:rsid w:val="00693AB1"/>
    <w:rsid w:val="006A46B5"/>
    <w:rsid w:val="006B2D28"/>
    <w:rsid w:val="006C502A"/>
    <w:rsid w:val="006D4ADD"/>
    <w:rsid w:val="006E1D07"/>
    <w:rsid w:val="006E31FB"/>
    <w:rsid w:val="00703448"/>
    <w:rsid w:val="007075F5"/>
    <w:rsid w:val="00714715"/>
    <w:rsid w:val="0072296B"/>
    <w:rsid w:val="00742AC2"/>
    <w:rsid w:val="0074733B"/>
    <w:rsid w:val="00747719"/>
    <w:rsid w:val="007516F5"/>
    <w:rsid w:val="007530C2"/>
    <w:rsid w:val="007620B3"/>
    <w:rsid w:val="00762AD7"/>
    <w:rsid w:val="0078293F"/>
    <w:rsid w:val="0078566A"/>
    <w:rsid w:val="007873AB"/>
    <w:rsid w:val="007949CC"/>
    <w:rsid w:val="007A370D"/>
    <w:rsid w:val="007C01AB"/>
    <w:rsid w:val="007C2039"/>
    <w:rsid w:val="007C4035"/>
    <w:rsid w:val="007C44FD"/>
    <w:rsid w:val="007D4B1A"/>
    <w:rsid w:val="007F13C8"/>
    <w:rsid w:val="008154C4"/>
    <w:rsid w:val="00815872"/>
    <w:rsid w:val="0082456B"/>
    <w:rsid w:val="00837299"/>
    <w:rsid w:val="00837736"/>
    <w:rsid w:val="0084399E"/>
    <w:rsid w:val="0084587F"/>
    <w:rsid w:val="0084620E"/>
    <w:rsid w:val="00861A53"/>
    <w:rsid w:val="00866922"/>
    <w:rsid w:val="008C3C68"/>
    <w:rsid w:val="008C67BA"/>
    <w:rsid w:val="008C713F"/>
    <w:rsid w:val="008E4DB2"/>
    <w:rsid w:val="008E764E"/>
    <w:rsid w:val="008F77FB"/>
    <w:rsid w:val="00907239"/>
    <w:rsid w:val="00912E9E"/>
    <w:rsid w:val="00923A1F"/>
    <w:rsid w:val="00934A53"/>
    <w:rsid w:val="009352F2"/>
    <w:rsid w:val="009550FB"/>
    <w:rsid w:val="0096429B"/>
    <w:rsid w:val="00982158"/>
    <w:rsid w:val="00986F04"/>
    <w:rsid w:val="009936B9"/>
    <w:rsid w:val="009C02E4"/>
    <w:rsid w:val="009C250A"/>
    <w:rsid w:val="009C5052"/>
    <w:rsid w:val="009C6CDE"/>
    <w:rsid w:val="009D4075"/>
    <w:rsid w:val="009D78DA"/>
    <w:rsid w:val="009E6A38"/>
    <w:rsid w:val="009F480A"/>
    <w:rsid w:val="009F4B8C"/>
    <w:rsid w:val="00A02CC6"/>
    <w:rsid w:val="00A145F5"/>
    <w:rsid w:val="00A174C5"/>
    <w:rsid w:val="00A30A43"/>
    <w:rsid w:val="00A34E7D"/>
    <w:rsid w:val="00A40617"/>
    <w:rsid w:val="00A43367"/>
    <w:rsid w:val="00A47CC6"/>
    <w:rsid w:val="00A50BA1"/>
    <w:rsid w:val="00A55D56"/>
    <w:rsid w:val="00A570B8"/>
    <w:rsid w:val="00A57AC3"/>
    <w:rsid w:val="00A708CE"/>
    <w:rsid w:val="00A72462"/>
    <w:rsid w:val="00A726D8"/>
    <w:rsid w:val="00A74E76"/>
    <w:rsid w:val="00A75231"/>
    <w:rsid w:val="00A76A55"/>
    <w:rsid w:val="00A76CBE"/>
    <w:rsid w:val="00A834B3"/>
    <w:rsid w:val="00A91D56"/>
    <w:rsid w:val="00AB0FF7"/>
    <w:rsid w:val="00AB7A18"/>
    <w:rsid w:val="00AC299F"/>
    <w:rsid w:val="00AC7067"/>
    <w:rsid w:val="00AD5A84"/>
    <w:rsid w:val="00AD6E69"/>
    <w:rsid w:val="00AD7128"/>
    <w:rsid w:val="00AF3069"/>
    <w:rsid w:val="00B15CF8"/>
    <w:rsid w:val="00B23EFA"/>
    <w:rsid w:val="00B254C2"/>
    <w:rsid w:val="00B30FC0"/>
    <w:rsid w:val="00B33F6F"/>
    <w:rsid w:val="00B41CF5"/>
    <w:rsid w:val="00B474F2"/>
    <w:rsid w:val="00B706D8"/>
    <w:rsid w:val="00B74D60"/>
    <w:rsid w:val="00B86314"/>
    <w:rsid w:val="00B90712"/>
    <w:rsid w:val="00BA0A52"/>
    <w:rsid w:val="00BA5162"/>
    <w:rsid w:val="00BB0B08"/>
    <w:rsid w:val="00BB4CE0"/>
    <w:rsid w:val="00BC0F1A"/>
    <w:rsid w:val="00BD3423"/>
    <w:rsid w:val="00BD6274"/>
    <w:rsid w:val="00BF2CC7"/>
    <w:rsid w:val="00BF74E9"/>
    <w:rsid w:val="00C04DC6"/>
    <w:rsid w:val="00C0764D"/>
    <w:rsid w:val="00C156A0"/>
    <w:rsid w:val="00C201CC"/>
    <w:rsid w:val="00C225D3"/>
    <w:rsid w:val="00C36021"/>
    <w:rsid w:val="00C46C9B"/>
    <w:rsid w:val="00C47EA4"/>
    <w:rsid w:val="00C51C24"/>
    <w:rsid w:val="00C66205"/>
    <w:rsid w:val="00C715DD"/>
    <w:rsid w:val="00C73BEE"/>
    <w:rsid w:val="00C7714C"/>
    <w:rsid w:val="00C8234C"/>
    <w:rsid w:val="00C90100"/>
    <w:rsid w:val="00C94291"/>
    <w:rsid w:val="00CA44CB"/>
    <w:rsid w:val="00CB42A4"/>
    <w:rsid w:val="00CB7DBC"/>
    <w:rsid w:val="00CC2546"/>
    <w:rsid w:val="00CC76E4"/>
    <w:rsid w:val="00CD1465"/>
    <w:rsid w:val="00CE0E17"/>
    <w:rsid w:val="00CE4DD4"/>
    <w:rsid w:val="00D073D3"/>
    <w:rsid w:val="00D15566"/>
    <w:rsid w:val="00D2628B"/>
    <w:rsid w:val="00D30467"/>
    <w:rsid w:val="00D40042"/>
    <w:rsid w:val="00D40F0F"/>
    <w:rsid w:val="00D57B66"/>
    <w:rsid w:val="00D871AC"/>
    <w:rsid w:val="00D94562"/>
    <w:rsid w:val="00DA2382"/>
    <w:rsid w:val="00DB18A8"/>
    <w:rsid w:val="00DB4934"/>
    <w:rsid w:val="00DC0CA0"/>
    <w:rsid w:val="00DC331C"/>
    <w:rsid w:val="00DD2D9F"/>
    <w:rsid w:val="00DE095D"/>
    <w:rsid w:val="00DE110B"/>
    <w:rsid w:val="00E03CAB"/>
    <w:rsid w:val="00E1388C"/>
    <w:rsid w:val="00E14C3A"/>
    <w:rsid w:val="00E2083F"/>
    <w:rsid w:val="00E25683"/>
    <w:rsid w:val="00E260F8"/>
    <w:rsid w:val="00E322B6"/>
    <w:rsid w:val="00E613C9"/>
    <w:rsid w:val="00E61563"/>
    <w:rsid w:val="00E63E56"/>
    <w:rsid w:val="00E64422"/>
    <w:rsid w:val="00E65366"/>
    <w:rsid w:val="00E75BA3"/>
    <w:rsid w:val="00E82C15"/>
    <w:rsid w:val="00E85C37"/>
    <w:rsid w:val="00E86E42"/>
    <w:rsid w:val="00E94D5B"/>
    <w:rsid w:val="00EF07F2"/>
    <w:rsid w:val="00EF2630"/>
    <w:rsid w:val="00F02B58"/>
    <w:rsid w:val="00F15AAE"/>
    <w:rsid w:val="00F27FEC"/>
    <w:rsid w:val="00F44351"/>
    <w:rsid w:val="00F476C0"/>
    <w:rsid w:val="00F47E89"/>
    <w:rsid w:val="00F51C4B"/>
    <w:rsid w:val="00F5548B"/>
    <w:rsid w:val="00F61914"/>
    <w:rsid w:val="00F65CDF"/>
    <w:rsid w:val="00F67CD4"/>
    <w:rsid w:val="00F71982"/>
    <w:rsid w:val="00F719F1"/>
    <w:rsid w:val="00F85798"/>
    <w:rsid w:val="00F976A0"/>
    <w:rsid w:val="00FA2391"/>
    <w:rsid w:val="00FB09C7"/>
    <w:rsid w:val="00FB136A"/>
    <w:rsid w:val="00FC1A69"/>
    <w:rsid w:val="00FC5764"/>
    <w:rsid w:val="00FD66EB"/>
    <w:rsid w:val="00FE5EFE"/>
    <w:rsid w:val="00FF2082"/>
    <w:rsid w:val="00FF30E9"/>
    <w:rsid w:val="00FF4B2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7AC3"/>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Listenabsatz">
    <w:name w:val="List Paragraph"/>
    <w:basedOn w:val="Standard"/>
    <w:uiPriority w:val="34"/>
    <w:qFormat/>
    <w:rsid w:val="007F13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4580014">
      <w:bodyDiv w:val="1"/>
      <w:marLeft w:val="0"/>
      <w:marRight w:val="0"/>
      <w:marTop w:val="0"/>
      <w:marBottom w:val="0"/>
      <w:divBdr>
        <w:top w:val="none" w:sz="0" w:space="0" w:color="auto"/>
        <w:left w:val="none" w:sz="0" w:space="0" w:color="auto"/>
        <w:bottom w:val="none" w:sz="0" w:space="0" w:color="auto"/>
        <w:right w:val="none" w:sz="0" w:space="0" w:color="auto"/>
      </w:divBdr>
      <w:divsChild>
        <w:div w:id="981613202">
          <w:marLeft w:val="0"/>
          <w:marRight w:val="0"/>
          <w:marTop w:val="0"/>
          <w:marBottom w:val="0"/>
          <w:divBdr>
            <w:top w:val="none" w:sz="0" w:space="0" w:color="auto"/>
            <w:left w:val="none" w:sz="0" w:space="0" w:color="auto"/>
            <w:bottom w:val="none" w:sz="0" w:space="0" w:color="auto"/>
            <w:right w:val="none" w:sz="0" w:space="0" w:color="auto"/>
          </w:divBdr>
        </w:div>
        <w:div w:id="300305912">
          <w:marLeft w:val="0"/>
          <w:marRight w:val="0"/>
          <w:marTop w:val="0"/>
          <w:marBottom w:val="0"/>
          <w:divBdr>
            <w:top w:val="none" w:sz="0" w:space="0" w:color="auto"/>
            <w:left w:val="none" w:sz="0" w:space="0" w:color="auto"/>
            <w:bottom w:val="none" w:sz="0" w:space="0" w:color="auto"/>
            <w:right w:val="none" w:sz="0" w:space="0" w:color="auto"/>
          </w:divBdr>
        </w:div>
        <w:div w:id="435442200">
          <w:marLeft w:val="0"/>
          <w:marRight w:val="0"/>
          <w:marTop w:val="0"/>
          <w:marBottom w:val="0"/>
          <w:divBdr>
            <w:top w:val="none" w:sz="0" w:space="0" w:color="auto"/>
            <w:left w:val="none" w:sz="0" w:space="0" w:color="auto"/>
            <w:bottom w:val="none" w:sz="0" w:space="0" w:color="auto"/>
            <w:right w:val="none" w:sz="0" w:space="0" w:color="auto"/>
          </w:divBdr>
        </w:div>
      </w:divsChild>
    </w:div>
    <w:div w:id="21176530">
      <w:bodyDiv w:val="1"/>
      <w:marLeft w:val="0"/>
      <w:marRight w:val="0"/>
      <w:marTop w:val="0"/>
      <w:marBottom w:val="0"/>
      <w:divBdr>
        <w:top w:val="none" w:sz="0" w:space="0" w:color="auto"/>
        <w:left w:val="none" w:sz="0" w:space="0" w:color="auto"/>
        <w:bottom w:val="none" w:sz="0" w:space="0" w:color="auto"/>
        <w:right w:val="none" w:sz="0" w:space="0" w:color="auto"/>
      </w:divBdr>
      <w:divsChild>
        <w:div w:id="109857192">
          <w:marLeft w:val="0"/>
          <w:marRight w:val="0"/>
          <w:marTop w:val="0"/>
          <w:marBottom w:val="0"/>
          <w:divBdr>
            <w:top w:val="none" w:sz="0" w:space="0" w:color="auto"/>
            <w:left w:val="none" w:sz="0" w:space="0" w:color="auto"/>
            <w:bottom w:val="none" w:sz="0" w:space="0" w:color="auto"/>
            <w:right w:val="none" w:sz="0" w:space="0" w:color="auto"/>
          </w:divBdr>
        </w:div>
        <w:div w:id="1192525806">
          <w:marLeft w:val="0"/>
          <w:marRight w:val="0"/>
          <w:marTop w:val="0"/>
          <w:marBottom w:val="0"/>
          <w:divBdr>
            <w:top w:val="none" w:sz="0" w:space="0" w:color="auto"/>
            <w:left w:val="none" w:sz="0" w:space="0" w:color="auto"/>
            <w:bottom w:val="none" w:sz="0" w:space="0" w:color="auto"/>
            <w:right w:val="none" w:sz="0" w:space="0" w:color="auto"/>
          </w:divBdr>
        </w:div>
      </w:divsChild>
    </w:div>
    <w:div w:id="35395218">
      <w:bodyDiv w:val="1"/>
      <w:marLeft w:val="0"/>
      <w:marRight w:val="0"/>
      <w:marTop w:val="0"/>
      <w:marBottom w:val="0"/>
      <w:divBdr>
        <w:top w:val="none" w:sz="0" w:space="0" w:color="auto"/>
        <w:left w:val="none" w:sz="0" w:space="0" w:color="auto"/>
        <w:bottom w:val="none" w:sz="0" w:space="0" w:color="auto"/>
        <w:right w:val="none" w:sz="0" w:space="0" w:color="auto"/>
      </w:divBdr>
      <w:divsChild>
        <w:div w:id="455759955">
          <w:marLeft w:val="0"/>
          <w:marRight w:val="0"/>
          <w:marTop w:val="0"/>
          <w:marBottom w:val="0"/>
          <w:divBdr>
            <w:top w:val="none" w:sz="0" w:space="0" w:color="auto"/>
            <w:left w:val="none" w:sz="0" w:space="0" w:color="auto"/>
            <w:bottom w:val="none" w:sz="0" w:space="0" w:color="auto"/>
            <w:right w:val="none" w:sz="0" w:space="0" w:color="auto"/>
          </w:divBdr>
        </w:div>
        <w:div w:id="1937781765">
          <w:marLeft w:val="0"/>
          <w:marRight w:val="0"/>
          <w:marTop w:val="0"/>
          <w:marBottom w:val="0"/>
          <w:divBdr>
            <w:top w:val="none" w:sz="0" w:space="0" w:color="auto"/>
            <w:left w:val="none" w:sz="0" w:space="0" w:color="auto"/>
            <w:bottom w:val="none" w:sz="0" w:space="0" w:color="auto"/>
            <w:right w:val="none" w:sz="0" w:space="0" w:color="auto"/>
          </w:divBdr>
        </w:div>
        <w:div w:id="1880702450">
          <w:marLeft w:val="0"/>
          <w:marRight w:val="0"/>
          <w:marTop w:val="0"/>
          <w:marBottom w:val="0"/>
          <w:divBdr>
            <w:top w:val="none" w:sz="0" w:space="0" w:color="auto"/>
            <w:left w:val="none" w:sz="0" w:space="0" w:color="auto"/>
            <w:bottom w:val="none" w:sz="0" w:space="0" w:color="auto"/>
            <w:right w:val="none" w:sz="0" w:space="0" w:color="auto"/>
          </w:divBdr>
        </w:div>
      </w:divsChild>
    </w:div>
    <w:div w:id="41488832">
      <w:bodyDiv w:val="1"/>
      <w:marLeft w:val="0"/>
      <w:marRight w:val="0"/>
      <w:marTop w:val="0"/>
      <w:marBottom w:val="0"/>
      <w:divBdr>
        <w:top w:val="none" w:sz="0" w:space="0" w:color="auto"/>
        <w:left w:val="none" w:sz="0" w:space="0" w:color="auto"/>
        <w:bottom w:val="none" w:sz="0" w:space="0" w:color="auto"/>
        <w:right w:val="none" w:sz="0" w:space="0" w:color="auto"/>
      </w:divBdr>
      <w:divsChild>
        <w:div w:id="92668565">
          <w:marLeft w:val="0"/>
          <w:marRight w:val="0"/>
          <w:marTop w:val="0"/>
          <w:marBottom w:val="0"/>
          <w:divBdr>
            <w:top w:val="none" w:sz="0" w:space="0" w:color="auto"/>
            <w:left w:val="none" w:sz="0" w:space="0" w:color="auto"/>
            <w:bottom w:val="none" w:sz="0" w:space="0" w:color="auto"/>
            <w:right w:val="none" w:sz="0" w:space="0" w:color="auto"/>
          </w:divBdr>
        </w:div>
        <w:div w:id="209221810">
          <w:marLeft w:val="0"/>
          <w:marRight w:val="0"/>
          <w:marTop w:val="0"/>
          <w:marBottom w:val="0"/>
          <w:divBdr>
            <w:top w:val="none" w:sz="0" w:space="0" w:color="auto"/>
            <w:left w:val="none" w:sz="0" w:space="0" w:color="auto"/>
            <w:bottom w:val="none" w:sz="0" w:space="0" w:color="auto"/>
            <w:right w:val="none" w:sz="0" w:space="0" w:color="auto"/>
          </w:divBdr>
        </w:div>
      </w:divsChild>
    </w:div>
    <w:div w:id="101414597">
      <w:bodyDiv w:val="1"/>
      <w:marLeft w:val="0"/>
      <w:marRight w:val="0"/>
      <w:marTop w:val="0"/>
      <w:marBottom w:val="0"/>
      <w:divBdr>
        <w:top w:val="none" w:sz="0" w:space="0" w:color="auto"/>
        <w:left w:val="none" w:sz="0" w:space="0" w:color="auto"/>
        <w:bottom w:val="none" w:sz="0" w:space="0" w:color="auto"/>
        <w:right w:val="none" w:sz="0" w:space="0" w:color="auto"/>
      </w:divBdr>
      <w:divsChild>
        <w:div w:id="1309895706">
          <w:marLeft w:val="0"/>
          <w:marRight w:val="0"/>
          <w:marTop w:val="0"/>
          <w:marBottom w:val="0"/>
          <w:divBdr>
            <w:top w:val="none" w:sz="0" w:space="0" w:color="auto"/>
            <w:left w:val="none" w:sz="0" w:space="0" w:color="auto"/>
            <w:bottom w:val="none" w:sz="0" w:space="0" w:color="auto"/>
            <w:right w:val="none" w:sz="0" w:space="0" w:color="auto"/>
          </w:divBdr>
        </w:div>
        <w:div w:id="1005205342">
          <w:marLeft w:val="0"/>
          <w:marRight w:val="0"/>
          <w:marTop w:val="0"/>
          <w:marBottom w:val="0"/>
          <w:divBdr>
            <w:top w:val="none" w:sz="0" w:space="0" w:color="auto"/>
            <w:left w:val="none" w:sz="0" w:space="0" w:color="auto"/>
            <w:bottom w:val="none" w:sz="0" w:space="0" w:color="auto"/>
            <w:right w:val="none" w:sz="0" w:space="0" w:color="auto"/>
          </w:divBdr>
        </w:div>
        <w:div w:id="669141821">
          <w:marLeft w:val="0"/>
          <w:marRight w:val="0"/>
          <w:marTop w:val="0"/>
          <w:marBottom w:val="0"/>
          <w:divBdr>
            <w:top w:val="none" w:sz="0" w:space="0" w:color="auto"/>
            <w:left w:val="none" w:sz="0" w:space="0" w:color="auto"/>
            <w:bottom w:val="none" w:sz="0" w:space="0" w:color="auto"/>
            <w:right w:val="none" w:sz="0" w:space="0" w:color="auto"/>
          </w:divBdr>
        </w:div>
      </w:divsChild>
    </w:div>
    <w:div w:id="114299450">
      <w:bodyDiv w:val="1"/>
      <w:marLeft w:val="0"/>
      <w:marRight w:val="0"/>
      <w:marTop w:val="0"/>
      <w:marBottom w:val="0"/>
      <w:divBdr>
        <w:top w:val="none" w:sz="0" w:space="0" w:color="auto"/>
        <w:left w:val="none" w:sz="0" w:space="0" w:color="auto"/>
        <w:bottom w:val="none" w:sz="0" w:space="0" w:color="auto"/>
        <w:right w:val="none" w:sz="0" w:space="0" w:color="auto"/>
      </w:divBdr>
    </w:div>
    <w:div w:id="206844706">
      <w:bodyDiv w:val="1"/>
      <w:marLeft w:val="0"/>
      <w:marRight w:val="0"/>
      <w:marTop w:val="0"/>
      <w:marBottom w:val="0"/>
      <w:divBdr>
        <w:top w:val="none" w:sz="0" w:space="0" w:color="auto"/>
        <w:left w:val="none" w:sz="0" w:space="0" w:color="auto"/>
        <w:bottom w:val="none" w:sz="0" w:space="0" w:color="auto"/>
        <w:right w:val="none" w:sz="0" w:space="0" w:color="auto"/>
      </w:divBdr>
      <w:divsChild>
        <w:div w:id="989865352">
          <w:marLeft w:val="0"/>
          <w:marRight w:val="0"/>
          <w:marTop w:val="0"/>
          <w:marBottom w:val="0"/>
          <w:divBdr>
            <w:top w:val="none" w:sz="0" w:space="0" w:color="auto"/>
            <w:left w:val="none" w:sz="0" w:space="0" w:color="auto"/>
            <w:bottom w:val="none" w:sz="0" w:space="0" w:color="auto"/>
            <w:right w:val="none" w:sz="0" w:space="0" w:color="auto"/>
          </w:divBdr>
        </w:div>
        <w:div w:id="1580746941">
          <w:marLeft w:val="0"/>
          <w:marRight w:val="0"/>
          <w:marTop w:val="0"/>
          <w:marBottom w:val="0"/>
          <w:divBdr>
            <w:top w:val="none" w:sz="0" w:space="0" w:color="auto"/>
            <w:left w:val="none" w:sz="0" w:space="0" w:color="auto"/>
            <w:bottom w:val="none" w:sz="0" w:space="0" w:color="auto"/>
            <w:right w:val="none" w:sz="0" w:space="0" w:color="auto"/>
          </w:divBdr>
        </w:div>
      </w:divsChild>
    </w:div>
    <w:div w:id="211771052">
      <w:bodyDiv w:val="1"/>
      <w:marLeft w:val="0"/>
      <w:marRight w:val="0"/>
      <w:marTop w:val="0"/>
      <w:marBottom w:val="0"/>
      <w:divBdr>
        <w:top w:val="none" w:sz="0" w:space="0" w:color="auto"/>
        <w:left w:val="none" w:sz="0" w:space="0" w:color="auto"/>
        <w:bottom w:val="none" w:sz="0" w:space="0" w:color="auto"/>
        <w:right w:val="none" w:sz="0" w:space="0" w:color="auto"/>
      </w:divBdr>
      <w:divsChild>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 w:id="167791515">
              <w:marLeft w:val="0"/>
              <w:marRight w:val="0"/>
              <w:marTop w:val="0"/>
              <w:marBottom w:val="0"/>
              <w:divBdr>
                <w:top w:val="none" w:sz="0" w:space="0" w:color="auto"/>
                <w:left w:val="none" w:sz="0" w:space="0" w:color="auto"/>
                <w:bottom w:val="none" w:sz="0" w:space="0" w:color="auto"/>
                <w:right w:val="none" w:sz="0" w:space="0" w:color="auto"/>
              </w:divBdr>
            </w:div>
            <w:div w:id="492570210">
              <w:marLeft w:val="0"/>
              <w:marRight w:val="0"/>
              <w:marTop w:val="0"/>
              <w:marBottom w:val="0"/>
              <w:divBdr>
                <w:top w:val="none" w:sz="0" w:space="0" w:color="auto"/>
                <w:left w:val="none" w:sz="0" w:space="0" w:color="auto"/>
                <w:bottom w:val="none" w:sz="0" w:space="0" w:color="auto"/>
                <w:right w:val="none" w:sz="0" w:space="0" w:color="auto"/>
              </w:divBdr>
            </w:div>
            <w:div w:id="1975211187">
              <w:marLeft w:val="0"/>
              <w:marRight w:val="0"/>
              <w:marTop w:val="0"/>
              <w:marBottom w:val="0"/>
              <w:divBdr>
                <w:top w:val="none" w:sz="0" w:space="0" w:color="auto"/>
                <w:left w:val="none" w:sz="0" w:space="0" w:color="auto"/>
                <w:bottom w:val="none" w:sz="0" w:space="0" w:color="auto"/>
                <w:right w:val="none" w:sz="0" w:space="0" w:color="auto"/>
              </w:divBdr>
            </w:div>
            <w:div w:id="2075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336810701">
      <w:bodyDiv w:val="1"/>
      <w:marLeft w:val="0"/>
      <w:marRight w:val="0"/>
      <w:marTop w:val="0"/>
      <w:marBottom w:val="0"/>
      <w:divBdr>
        <w:top w:val="none" w:sz="0" w:space="0" w:color="auto"/>
        <w:left w:val="none" w:sz="0" w:space="0" w:color="auto"/>
        <w:bottom w:val="none" w:sz="0" w:space="0" w:color="auto"/>
        <w:right w:val="none" w:sz="0" w:space="0" w:color="auto"/>
      </w:divBdr>
      <w:divsChild>
        <w:div w:id="126320637">
          <w:marLeft w:val="0"/>
          <w:marRight w:val="0"/>
          <w:marTop w:val="0"/>
          <w:marBottom w:val="0"/>
          <w:divBdr>
            <w:top w:val="none" w:sz="0" w:space="0" w:color="auto"/>
            <w:left w:val="none" w:sz="0" w:space="0" w:color="auto"/>
            <w:bottom w:val="none" w:sz="0" w:space="0" w:color="auto"/>
            <w:right w:val="none" w:sz="0" w:space="0" w:color="auto"/>
          </w:divBdr>
        </w:div>
        <w:div w:id="1066998946">
          <w:marLeft w:val="0"/>
          <w:marRight w:val="0"/>
          <w:marTop w:val="0"/>
          <w:marBottom w:val="0"/>
          <w:divBdr>
            <w:top w:val="none" w:sz="0" w:space="0" w:color="auto"/>
            <w:left w:val="none" w:sz="0" w:space="0" w:color="auto"/>
            <w:bottom w:val="none" w:sz="0" w:space="0" w:color="auto"/>
            <w:right w:val="none" w:sz="0" w:space="0" w:color="auto"/>
          </w:divBdr>
        </w:div>
      </w:divsChild>
    </w:div>
    <w:div w:id="352615330">
      <w:bodyDiv w:val="1"/>
      <w:marLeft w:val="0"/>
      <w:marRight w:val="0"/>
      <w:marTop w:val="0"/>
      <w:marBottom w:val="0"/>
      <w:divBdr>
        <w:top w:val="none" w:sz="0" w:space="0" w:color="auto"/>
        <w:left w:val="none" w:sz="0" w:space="0" w:color="auto"/>
        <w:bottom w:val="none" w:sz="0" w:space="0" w:color="auto"/>
        <w:right w:val="none" w:sz="0" w:space="0" w:color="auto"/>
      </w:divBdr>
      <w:divsChild>
        <w:div w:id="1221400851">
          <w:marLeft w:val="0"/>
          <w:marRight w:val="0"/>
          <w:marTop w:val="0"/>
          <w:marBottom w:val="0"/>
          <w:divBdr>
            <w:top w:val="none" w:sz="0" w:space="0" w:color="auto"/>
            <w:left w:val="none" w:sz="0" w:space="0" w:color="auto"/>
            <w:bottom w:val="none" w:sz="0" w:space="0" w:color="auto"/>
            <w:right w:val="none" w:sz="0" w:space="0" w:color="auto"/>
          </w:divBdr>
        </w:div>
        <w:div w:id="2070305061">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18754640">
      <w:bodyDiv w:val="1"/>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 w:id="769467179">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09438591">
      <w:bodyDiv w:val="1"/>
      <w:marLeft w:val="0"/>
      <w:marRight w:val="0"/>
      <w:marTop w:val="0"/>
      <w:marBottom w:val="0"/>
      <w:divBdr>
        <w:top w:val="none" w:sz="0" w:space="0" w:color="auto"/>
        <w:left w:val="none" w:sz="0" w:space="0" w:color="auto"/>
        <w:bottom w:val="none" w:sz="0" w:space="0" w:color="auto"/>
        <w:right w:val="none" w:sz="0" w:space="0" w:color="auto"/>
      </w:divBdr>
      <w:divsChild>
        <w:div w:id="1168324213">
          <w:marLeft w:val="0"/>
          <w:marRight w:val="0"/>
          <w:marTop w:val="0"/>
          <w:marBottom w:val="0"/>
          <w:divBdr>
            <w:top w:val="none" w:sz="0" w:space="0" w:color="auto"/>
            <w:left w:val="none" w:sz="0" w:space="0" w:color="auto"/>
            <w:bottom w:val="none" w:sz="0" w:space="0" w:color="auto"/>
            <w:right w:val="none" w:sz="0" w:space="0" w:color="auto"/>
          </w:divBdr>
        </w:div>
        <w:div w:id="792214351">
          <w:marLeft w:val="0"/>
          <w:marRight w:val="0"/>
          <w:marTop w:val="0"/>
          <w:marBottom w:val="0"/>
          <w:divBdr>
            <w:top w:val="none" w:sz="0" w:space="0" w:color="auto"/>
            <w:left w:val="none" w:sz="0" w:space="0" w:color="auto"/>
            <w:bottom w:val="none" w:sz="0" w:space="0" w:color="auto"/>
            <w:right w:val="none" w:sz="0" w:space="0" w:color="auto"/>
          </w:divBdr>
        </w:div>
        <w:div w:id="1360934324">
          <w:marLeft w:val="0"/>
          <w:marRight w:val="0"/>
          <w:marTop w:val="0"/>
          <w:marBottom w:val="0"/>
          <w:divBdr>
            <w:top w:val="none" w:sz="0" w:space="0" w:color="auto"/>
            <w:left w:val="none" w:sz="0" w:space="0" w:color="auto"/>
            <w:bottom w:val="none" w:sz="0" w:space="0" w:color="auto"/>
            <w:right w:val="none" w:sz="0" w:space="0" w:color="auto"/>
          </w:divBdr>
        </w:div>
        <w:div w:id="1439058825">
          <w:marLeft w:val="0"/>
          <w:marRight w:val="0"/>
          <w:marTop w:val="0"/>
          <w:marBottom w:val="0"/>
          <w:divBdr>
            <w:top w:val="none" w:sz="0" w:space="0" w:color="auto"/>
            <w:left w:val="none" w:sz="0" w:space="0" w:color="auto"/>
            <w:bottom w:val="none" w:sz="0" w:space="0" w:color="auto"/>
            <w:right w:val="none" w:sz="0" w:space="0" w:color="auto"/>
          </w:divBdr>
        </w:div>
        <w:div w:id="1719209907">
          <w:marLeft w:val="0"/>
          <w:marRight w:val="0"/>
          <w:marTop w:val="0"/>
          <w:marBottom w:val="0"/>
          <w:divBdr>
            <w:top w:val="none" w:sz="0" w:space="0" w:color="auto"/>
            <w:left w:val="none" w:sz="0" w:space="0" w:color="auto"/>
            <w:bottom w:val="none" w:sz="0" w:space="0" w:color="auto"/>
            <w:right w:val="none" w:sz="0" w:space="0" w:color="auto"/>
          </w:divBdr>
        </w:div>
        <w:div w:id="2035880650">
          <w:marLeft w:val="0"/>
          <w:marRight w:val="0"/>
          <w:marTop w:val="0"/>
          <w:marBottom w:val="0"/>
          <w:divBdr>
            <w:top w:val="none" w:sz="0" w:space="0" w:color="auto"/>
            <w:left w:val="none" w:sz="0" w:space="0" w:color="auto"/>
            <w:bottom w:val="none" w:sz="0" w:space="0" w:color="auto"/>
            <w:right w:val="none" w:sz="0" w:space="0" w:color="auto"/>
          </w:divBdr>
        </w:div>
        <w:div w:id="1704941569">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84582163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78">
          <w:marLeft w:val="0"/>
          <w:marRight w:val="0"/>
          <w:marTop w:val="0"/>
          <w:marBottom w:val="0"/>
          <w:divBdr>
            <w:top w:val="none" w:sz="0" w:space="0" w:color="auto"/>
            <w:left w:val="none" w:sz="0" w:space="0" w:color="auto"/>
            <w:bottom w:val="none" w:sz="0" w:space="0" w:color="auto"/>
            <w:right w:val="none" w:sz="0" w:space="0" w:color="auto"/>
          </w:divBdr>
        </w:div>
        <w:div w:id="565186574">
          <w:marLeft w:val="0"/>
          <w:marRight w:val="0"/>
          <w:marTop w:val="0"/>
          <w:marBottom w:val="0"/>
          <w:divBdr>
            <w:top w:val="none" w:sz="0" w:space="0" w:color="auto"/>
            <w:left w:val="none" w:sz="0" w:space="0" w:color="auto"/>
            <w:bottom w:val="none" w:sz="0" w:space="0" w:color="auto"/>
            <w:right w:val="none" w:sz="0" w:space="0" w:color="auto"/>
          </w:divBdr>
        </w:div>
        <w:div w:id="106895817">
          <w:marLeft w:val="0"/>
          <w:marRight w:val="0"/>
          <w:marTop w:val="0"/>
          <w:marBottom w:val="0"/>
          <w:divBdr>
            <w:top w:val="none" w:sz="0" w:space="0" w:color="auto"/>
            <w:left w:val="none" w:sz="0" w:space="0" w:color="auto"/>
            <w:bottom w:val="none" w:sz="0" w:space="0" w:color="auto"/>
            <w:right w:val="none" w:sz="0" w:space="0" w:color="auto"/>
          </w:divBdr>
        </w:div>
        <w:div w:id="746928372">
          <w:marLeft w:val="0"/>
          <w:marRight w:val="0"/>
          <w:marTop w:val="0"/>
          <w:marBottom w:val="0"/>
          <w:divBdr>
            <w:top w:val="none" w:sz="0" w:space="0" w:color="auto"/>
            <w:left w:val="none" w:sz="0" w:space="0" w:color="auto"/>
            <w:bottom w:val="none" w:sz="0" w:space="0" w:color="auto"/>
            <w:right w:val="none" w:sz="0" w:space="0" w:color="auto"/>
          </w:divBdr>
        </w:div>
        <w:div w:id="1141800270">
          <w:marLeft w:val="0"/>
          <w:marRight w:val="0"/>
          <w:marTop w:val="0"/>
          <w:marBottom w:val="0"/>
          <w:divBdr>
            <w:top w:val="none" w:sz="0" w:space="0" w:color="auto"/>
            <w:left w:val="none" w:sz="0" w:space="0" w:color="auto"/>
            <w:bottom w:val="none" w:sz="0" w:space="0" w:color="auto"/>
            <w:right w:val="none" w:sz="0" w:space="0" w:color="auto"/>
          </w:divBdr>
        </w:div>
        <w:div w:id="1046022822">
          <w:marLeft w:val="0"/>
          <w:marRight w:val="0"/>
          <w:marTop w:val="0"/>
          <w:marBottom w:val="0"/>
          <w:divBdr>
            <w:top w:val="none" w:sz="0" w:space="0" w:color="auto"/>
            <w:left w:val="none" w:sz="0" w:space="0" w:color="auto"/>
            <w:bottom w:val="none" w:sz="0" w:space="0" w:color="auto"/>
            <w:right w:val="none" w:sz="0" w:space="0" w:color="auto"/>
          </w:divBdr>
        </w:div>
        <w:div w:id="190265679">
          <w:marLeft w:val="0"/>
          <w:marRight w:val="0"/>
          <w:marTop w:val="0"/>
          <w:marBottom w:val="0"/>
          <w:divBdr>
            <w:top w:val="none" w:sz="0" w:space="0" w:color="auto"/>
            <w:left w:val="none" w:sz="0" w:space="0" w:color="auto"/>
            <w:bottom w:val="none" w:sz="0" w:space="0" w:color="auto"/>
            <w:right w:val="none" w:sz="0" w:space="0" w:color="auto"/>
          </w:divBdr>
        </w:div>
      </w:divsChild>
    </w:div>
    <w:div w:id="893583852">
      <w:bodyDiv w:val="1"/>
      <w:marLeft w:val="0"/>
      <w:marRight w:val="0"/>
      <w:marTop w:val="0"/>
      <w:marBottom w:val="0"/>
      <w:divBdr>
        <w:top w:val="none" w:sz="0" w:space="0" w:color="auto"/>
        <w:left w:val="none" w:sz="0" w:space="0" w:color="auto"/>
        <w:bottom w:val="none" w:sz="0" w:space="0" w:color="auto"/>
        <w:right w:val="none" w:sz="0" w:space="0" w:color="auto"/>
      </w:divBdr>
      <w:divsChild>
        <w:div w:id="971863171">
          <w:marLeft w:val="0"/>
          <w:marRight w:val="0"/>
          <w:marTop w:val="0"/>
          <w:marBottom w:val="0"/>
          <w:divBdr>
            <w:top w:val="none" w:sz="0" w:space="0" w:color="auto"/>
            <w:left w:val="none" w:sz="0" w:space="0" w:color="auto"/>
            <w:bottom w:val="none" w:sz="0" w:space="0" w:color="auto"/>
            <w:right w:val="none" w:sz="0" w:space="0" w:color="auto"/>
          </w:divBdr>
        </w:div>
        <w:div w:id="1574192531">
          <w:marLeft w:val="0"/>
          <w:marRight w:val="0"/>
          <w:marTop w:val="0"/>
          <w:marBottom w:val="0"/>
          <w:divBdr>
            <w:top w:val="none" w:sz="0" w:space="0" w:color="auto"/>
            <w:left w:val="none" w:sz="0" w:space="0" w:color="auto"/>
            <w:bottom w:val="none" w:sz="0" w:space="0" w:color="auto"/>
            <w:right w:val="none" w:sz="0" w:space="0" w:color="auto"/>
          </w:divBdr>
        </w:div>
      </w:divsChild>
    </w:div>
    <w:div w:id="907032237">
      <w:bodyDiv w:val="1"/>
      <w:marLeft w:val="0"/>
      <w:marRight w:val="0"/>
      <w:marTop w:val="0"/>
      <w:marBottom w:val="0"/>
      <w:divBdr>
        <w:top w:val="none" w:sz="0" w:space="0" w:color="auto"/>
        <w:left w:val="none" w:sz="0" w:space="0" w:color="auto"/>
        <w:bottom w:val="none" w:sz="0" w:space="0" w:color="auto"/>
        <w:right w:val="none" w:sz="0" w:space="0" w:color="auto"/>
      </w:divBdr>
      <w:divsChild>
        <w:div w:id="998728088">
          <w:marLeft w:val="0"/>
          <w:marRight w:val="0"/>
          <w:marTop w:val="0"/>
          <w:marBottom w:val="0"/>
          <w:divBdr>
            <w:top w:val="none" w:sz="0" w:space="0" w:color="auto"/>
            <w:left w:val="none" w:sz="0" w:space="0" w:color="auto"/>
            <w:bottom w:val="none" w:sz="0" w:space="0" w:color="auto"/>
            <w:right w:val="none" w:sz="0" w:space="0" w:color="auto"/>
          </w:divBdr>
        </w:div>
        <w:div w:id="2027512423">
          <w:marLeft w:val="0"/>
          <w:marRight w:val="0"/>
          <w:marTop w:val="0"/>
          <w:marBottom w:val="0"/>
          <w:divBdr>
            <w:top w:val="none" w:sz="0" w:space="0" w:color="auto"/>
            <w:left w:val="none" w:sz="0" w:space="0" w:color="auto"/>
            <w:bottom w:val="none" w:sz="0" w:space="0" w:color="auto"/>
            <w:right w:val="none" w:sz="0" w:space="0" w:color="auto"/>
          </w:divBdr>
        </w:div>
        <w:div w:id="195892486">
          <w:marLeft w:val="0"/>
          <w:marRight w:val="0"/>
          <w:marTop w:val="0"/>
          <w:marBottom w:val="0"/>
          <w:divBdr>
            <w:top w:val="none" w:sz="0" w:space="0" w:color="auto"/>
            <w:left w:val="none" w:sz="0" w:space="0" w:color="auto"/>
            <w:bottom w:val="none" w:sz="0" w:space="0" w:color="auto"/>
            <w:right w:val="none" w:sz="0" w:space="0" w:color="auto"/>
          </w:divBdr>
        </w:div>
        <w:div w:id="1142232602">
          <w:marLeft w:val="0"/>
          <w:marRight w:val="0"/>
          <w:marTop w:val="0"/>
          <w:marBottom w:val="0"/>
          <w:divBdr>
            <w:top w:val="none" w:sz="0" w:space="0" w:color="auto"/>
            <w:left w:val="none" w:sz="0" w:space="0" w:color="auto"/>
            <w:bottom w:val="none" w:sz="0" w:space="0" w:color="auto"/>
            <w:right w:val="none" w:sz="0" w:space="0" w:color="auto"/>
          </w:divBdr>
        </w:div>
        <w:div w:id="1197541092">
          <w:marLeft w:val="0"/>
          <w:marRight w:val="0"/>
          <w:marTop w:val="0"/>
          <w:marBottom w:val="0"/>
          <w:divBdr>
            <w:top w:val="none" w:sz="0" w:space="0" w:color="auto"/>
            <w:left w:val="none" w:sz="0" w:space="0" w:color="auto"/>
            <w:bottom w:val="none" w:sz="0" w:space="0" w:color="auto"/>
            <w:right w:val="none" w:sz="0" w:space="0" w:color="auto"/>
          </w:divBdr>
        </w:div>
        <w:div w:id="83310045">
          <w:marLeft w:val="0"/>
          <w:marRight w:val="0"/>
          <w:marTop w:val="0"/>
          <w:marBottom w:val="0"/>
          <w:divBdr>
            <w:top w:val="none" w:sz="0" w:space="0" w:color="auto"/>
            <w:left w:val="none" w:sz="0" w:space="0" w:color="auto"/>
            <w:bottom w:val="none" w:sz="0" w:space="0" w:color="auto"/>
            <w:right w:val="none" w:sz="0" w:space="0" w:color="auto"/>
          </w:divBdr>
        </w:div>
        <w:div w:id="1735666989">
          <w:marLeft w:val="0"/>
          <w:marRight w:val="0"/>
          <w:marTop w:val="0"/>
          <w:marBottom w:val="0"/>
          <w:divBdr>
            <w:top w:val="none" w:sz="0" w:space="0" w:color="auto"/>
            <w:left w:val="none" w:sz="0" w:space="0" w:color="auto"/>
            <w:bottom w:val="none" w:sz="0" w:space="0" w:color="auto"/>
            <w:right w:val="none" w:sz="0" w:space="0" w:color="auto"/>
          </w:divBdr>
        </w:div>
      </w:divsChild>
    </w:div>
    <w:div w:id="962149544">
      <w:bodyDiv w:val="1"/>
      <w:marLeft w:val="0"/>
      <w:marRight w:val="0"/>
      <w:marTop w:val="0"/>
      <w:marBottom w:val="0"/>
      <w:divBdr>
        <w:top w:val="none" w:sz="0" w:space="0" w:color="auto"/>
        <w:left w:val="none" w:sz="0" w:space="0" w:color="auto"/>
        <w:bottom w:val="none" w:sz="0" w:space="0" w:color="auto"/>
        <w:right w:val="none" w:sz="0" w:space="0" w:color="auto"/>
      </w:divBdr>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086881038">
      <w:bodyDiv w:val="1"/>
      <w:marLeft w:val="0"/>
      <w:marRight w:val="0"/>
      <w:marTop w:val="0"/>
      <w:marBottom w:val="0"/>
      <w:divBdr>
        <w:top w:val="none" w:sz="0" w:space="0" w:color="auto"/>
        <w:left w:val="none" w:sz="0" w:space="0" w:color="auto"/>
        <w:bottom w:val="none" w:sz="0" w:space="0" w:color="auto"/>
        <w:right w:val="none" w:sz="0" w:space="0" w:color="auto"/>
      </w:divBdr>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27061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8656">
          <w:marLeft w:val="0"/>
          <w:marRight w:val="0"/>
          <w:marTop w:val="0"/>
          <w:marBottom w:val="0"/>
          <w:divBdr>
            <w:top w:val="none" w:sz="0" w:space="0" w:color="auto"/>
            <w:left w:val="none" w:sz="0" w:space="0" w:color="auto"/>
            <w:bottom w:val="none" w:sz="0" w:space="0" w:color="auto"/>
            <w:right w:val="none" w:sz="0" w:space="0" w:color="auto"/>
          </w:divBdr>
        </w:div>
        <w:div w:id="327098759">
          <w:marLeft w:val="0"/>
          <w:marRight w:val="0"/>
          <w:marTop w:val="0"/>
          <w:marBottom w:val="0"/>
          <w:divBdr>
            <w:top w:val="none" w:sz="0" w:space="0" w:color="auto"/>
            <w:left w:val="none" w:sz="0" w:space="0" w:color="auto"/>
            <w:bottom w:val="none" w:sz="0" w:space="0" w:color="auto"/>
            <w:right w:val="none" w:sz="0" w:space="0" w:color="auto"/>
          </w:divBdr>
        </w:div>
        <w:div w:id="1345395986">
          <w:marLeft w:val="0"/>
          <w:marRight w:val="0"/>
          <w:marTop w:val="0"/>
          <w:marBottom w:val="0"/>
          <w:divBdr>
            <w:top w:val="none" w:sz="0" w:space="0" w:color="auto"/>
            <w:left w:val="none" w:sz="0" w:space="0" w:color="auto"/>
            <w:bottom w:val="none" w:sz="0" w:space="0" w:color="auto"/>
            <w:right w:val="none" w:sz="0" w:space="0" w:color="auto"/>
          </w:divBdr>
        </w:div>
      </w:divsChild>
    </w:div>
    <w:div w:id="1243681504">
      <w:bodyDiv w:val="1"/>
      <w:marLeft w:val="0"/>
      <w:marRight w:val="0"/>
      <w:marTop w:val="0"/>
      <w:marBottom w:val="0"/>
      <w:divBdr>
        <w:top w:val="none" w:sz="0" w:space="0" w:color="auto"/>
        <w:left w:val="none" w:sz="0" w:space="0" w:color="auto"/>
        <w:bottom w:val="none" w:sz="0" w:space="0" w:color="auto"/>
        <w:right w:val="none" w:sz="0" w:space="0" w:color="auto"/>
      </w:divBdr>
      <w:divsChild>
        <w:div w:id="155650434">
          <w:marLeft w:val="0"/>
          <w:marRight w:val="0"/>
          <w:marTop w:val="0"/>
          <w:marBottom w:val="0"/>
          <w:divBdr>
            <w:top w:val="none" w:sz="0" w:space="0" w:color="auto"/>
            <w:left w:val="none" w:sz="0" w:space="0" w:color="auto"/>
            <w:bottom w:val="none" w:sz="0" w:space="0" w:color="auto"/>
            <w:right w:val="none" w:sz="0" w:space="0" w:color="auto"/>
          </w:divBdr>
        </w:div>
        <w:div w:id="833032668">
          <w:marLeft w:val="0"/>
          <w:marRight w:val="0"/>
          <w:marTop w:val="0"/>
          <w:marBottom w:val="0"/>
          <w:divBdr>
            <w:top w:val="none" w:sz="0" w:space="0" w:color="auto"/>
            <w:left w:val="none" w:sz="0" w:space="0" w:color="auto"/>
            <w:bottom w:val="none" w:sz="0" w:space="0" w:color="auto"/>
            <w:right w:val="none" w:sz="0" w:space="0" w:color="auto"/>
          </w:divBdr>
        </w:div>
        <w:div w:id="1661275036">
          <w:marLeft w:val="0"/>
          <w:marRight w:val="0"/>
          <w:marTop w:val="0"/>
          <w:marBottom w:val="0"/>
          <w:divBdr>
            <w:top w:val="none" w:sz="0" w:space="0" w:color="auto"/>
            <w:left w:val="none" w:sz="0" w:space="0" w:color="auto"/>
            <w:bottom w:val="none" w:sz="0" w:space="0" w:color="auto"/>
            <w:right w:val="none" w:sz="0" w:space="0" w:color="auto"/>
          </w:divBdr>
        </w:div>
        <w:div w:id="1666132925">
          <w:marLeft w:val="0"/>
          <w:marRight w:val="0"/>
          <w:marTop w:val="0"/>
          <w:marBottom w:val="0"/>
          <w:divBdr>
            <w:top w:val="none" w:sz="0" w:space="0" w:color="auto"/>
            <w:left w:val="none" w:sz="0" w:space="0" w:color="auto"/>
            <w:bottom w:val="none" w:sz="0" w:space="0" w:color="auto"/>
            <w:right w:val="none" w:sz="0" w:space="0" w:color="auto"/>
          </w:divBdr>
        </w:div>
        <w:div w:id="1166702648">
          <w:marLeft w:val="0"/>
          <w:marRight w:val="0"/>
          <w:marTop w:val="0"/>
          <w:marBottom w:val="0"/>
          <w:divBdr>
            <w:top w:val="none" w:sz="0" w:space="0" w:color="auto"/>
            <w:left w:val="none" w:sz="0" w:space="0" w:color="auto"/>
            <w:bottom w:val="none" w:sz="0" w:space="0" w:color="auto"/>
            <w:right w:val="none" w:sz="0" w:space="0" w:color="auto"/>
          </w:divBdr>
        </w:div>
        <w:div w:id="910774098">
          <w:marLeft w:val="0"/>
          <w:marRight w:val="0"/>
          <w:marTop w:val="0"/>
          <w:marBottom w:val="0"/>
          <w:divBdr>
            <w:top w:val="none" w:sz="0" w:space="0" w:color="auto"/>
            <w:left w:val="none" w:sz="0" w:space="0" w:color="auto"/>
            <w:bottom w:val="none" w:sz="0" w:space="0" w:color="auto"/>
            <w:right w:val="none" w:sz="0" w:space="0" w:color="auto"/>
          </w:divBdr>
        </w:div>
        <w:div w:id="593364958">
          <w:marLeft w:val="0"/>
          <w:marRight w:val="0"/>
          <w:marTop w:val="0"/>
          <w:marBottom w:val="0"/>
          <w:divBdr>
            <w:top w:val="none" w:sz="0" w:space="0" w:color="auto"/>
            <w:left w:val="none" w:sz="0" w:space="0" w:color="auto"/>
            <w:bottom w:val="none" w:sz="0" w:space="0" w:color="auto"/>
            <w:right w:val="none" w:sz="0" w:space="0" w:color="auto"/>
          </w:divBdr>
        </w:div>
      </w:divsChild>
    </w:div>
    <w:div w:id="1291595936">
      <w:bodyDiv w:val="1"/>
      <w:marLeft w:val="0"/>
      <w:marRight w:val="0"/>
      <w:marTop w:val="0"/>
      <w:marBottom w:val="0"/>
      <w:divBdr>
        <w:top w:val="none" w:sz="0" w:space="0" w:color="auto"/>
        <w:left w:val="none" w:sz="0" w:space="0" w:color="auto"/>
        <w:bottom w:val="none" w:sz="0" w:space="0" w:color="auto"/>
        <w:right w:val="none" w:sz="0" w:space="0" w:color="auto"/>
      </w:divBdr>
      <w:divsChild>
        <w:div w:id="1313169837">
          <w:marLeft w:val="0"/>
          <w:marRight w:val="0"/>
          <w:marTop w:val="0"/>
          <w:marBottom w:val="0"/>
          <w:divBdr>
            <w:top w:val="none" w:sz="0" w:space="0" w:color="auto"/>
            <w:left w:val="none" w:sz="0" w:space="0" w:color="auto"/>
            <w:bottom w:val="none" w:sz="0" w:space="0" w:color="auto"/>
            <w:right w:val="none" w:sz="0" w:space="0" w:color="auto"/>
          </w:divBdr>
        </w:div>
        <w:div w:id="994259162">
          <w:marLeft w:val="0"/>
          <w:marRight w:val="0"/>
          <w:marTop w:val="0"/>
          <w:marBottom w:val="0"/>
          <w:divBdr>
            <w:top w:val="none" w:sz="0" w:space="0" w:color="auto"/>
            <w:left w:val="none" w:sz="0" w:space="0" w:color="auto"/>
            <w:bottom w:val="none" w:sz="0" w:space="0" w:color="auto"/>
            <w:right w:val="none" w:sz="0" w:space="0" w:color="auto"/>
          </w:divBdr>
        </w:div>
        <w:div w:id="342514943">
          <w:marLeft w:val="0"/>
          <w:marRight w:val="0"/>
          <w:marTop w:val="0"/>
          <w:marBottom w:val="0"/>
          <w:divBdr>
            <w:top w:val="none" w:sz="0" w:space="0" w:color="auto"/>
            <w:left w:val="none" w:sz="0" w:space="0" w:color="auto"/>
            <w:bottom w:val="none" w:sz="0" w:space="0" w:color="auto"/>
            <w:right w:val="none" w:sz="0" w:space="0" w:color="auto"/>
          </w:divBdr>
        </w:div>
      </w:divsChild>
    </w:div>
    <w:div w:id="129540792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57">
          <w:marLeft w:val="0"/>
          <w:marRight w:val="0"/>
          <w:marTop w:val="0"/>
          <w:marBottom w:val="0"/>
          <w:divBdr>
            <w:top w:val="none" w:sz="0" w:space="0" w:color="auto"/>
            <w:left w:val="none" w:sz="0" w:space="0" w:color="auto"/>
            <w:bottom w:val="none" w:sz="0" w:space="0" w:color="auto"/>
            <w:right w:val="none" w:sz="0" w:space="0" w:color="auto"/>
          </w:divBdr>
        </w:div>
        <w:div w:id="423767069">
          <w:marLeft w:val="0"/>
          <w:marRight w:val="0"/>
          <w:marTop w:val="0"/>
          <w:marBottom w:val="0"/>
          <w:divBdr>
            <w:top w:val="none" w:sz="0" w:space="0" w:color="auto"/>
            <w:left w:val="none" w:sz="0" w:space="0" w:color="auto"/>
            <w:bottom w:val="none" w:sz="0" w:space="0" w:color="auto"/>
            <w:right w:val="none" w:sz="0" w:space="0" w:color="auto"/>
          </w:divBdr>
        </w:div>
        <w:div w:id="80782259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sChild>
        <w:div w:id="557470487">
          <w:marLeft w:val="0"/>
          <w:marRight w:val="0"/>
          <w:marTop w:val="0"/>
          <w:marBottom w:val="0"/>
          <w:divBdr>
            <w:top w:val="none" w:sz="0" w:space="0" w:color="auto"/>
            <w:left w:val="none" w:sz="0" w:space="0" w:color="auto"/>
            <w:bottom w:val="none" w:sz="0" w:space="0" w:color="auto"/>
            <w:right w:val="none" w:sz="0" w:space="0" w:color="auto"/>
          </w:divBdr>
        </w:div>
        <w:div w:id="921841399">
          <w:marLeft w:val="0"/>
          <w:marRight w:val="0"/>
          <w:marTop w:val="0"/>
          <w:marBottom w:val="0"/>
          <w:divBdr>
            <w:top w:val="none" w:sz="0" w:space="0" w:color="auto"/>
            <w:left w:val="none" w:sz="0" w:space="0" w:color="auto"/>
            <w:bottom w:val="none" w:sz="0" w:space="0" w:color="auto"/>
            <w:right w:val="none" w:sz="0" w:space="0" w:color="auto"/>
          </w:divBdr>
        </w:div>
      </w:divsChild>
    </w:div>
    <w:div w:id="1409495853">
      <w:bodyDiv w:val="1"/>
      <w:marLeft w:val="0"/>
      <w:marRight w:val="0"/>
      <w:marTop w:val="0"/>
      <w:marBottom w:val="0"/>
      <w:divBdr>
        <w:top w:val="none" w:sz="0" w:space="0" w:color="auto"/>
        <w:left w:val="none" w:sz="0" w:space="0" w:color="auto"/>
        <w:bottom w:val="none" w:sz="0" w:space="0" w:color="auto"/>
        <w:right w:val="none" w:sz="0" w:space="0" w:color="auto"/>
      </w:divBdr>
      <w:divsChild>
        <w:div w:id="1761832077">
          <w:marLeft w:val="0"/>
          <w:marRight w:val="0"/>
          <w:marTop w:val="0"/>
          <w:marBottom w:val="0"/>
          <w:divBdr>
            <w:top w:val="none" w:sz="0" w:space="0" w:color="auto"/>
            <w:left w:val="none" w:sz="0" w:space="0" w:color="auto"/>
            <w:bottom w:val="none" w:sz="0" w:space="0" w:color="auto"/>
            <w:right w:val="none" w:sz="0" w:space="0" w:color="auto"/>
          </w:divBdr>
        </w:div>
        <w:div w:id="269047342">
          <w:marLeft w:val="0"/>
          <w:marRight w:val="0"/>
          <w:marTop w:val="0"/>
          <w:marBottom w:val="0"/>
          <w:divBdr>
            <w:top w:val="none" w:sz="0" w:space="0" w:color="auto"/>
            <w:left w:val="none" w:sz="0" w:space="0" w:color="auto"/>
            <w:bottom w:val="none" w:sz="0" w:space="0" w:color="auto"/>
            <w:right w:val="none" w:sz="0" w:space="0" w:color="auto"/>
          </w:divBdr>
        </w:div>
      </w:divsChild>
    </w:div>
    <w:div w:id="1470320478">
      <w:bodyDiv w:val="1"/>
      <w:marLeft w:val="0"/>
      <w:marRight w:val="0"/>
      <w:marTop w:val="0"/>
      <w:marBottom w:val="0"/>
      <w:divBdr>
        <w:top w:val="none" w:sz="0" w:space="0" w:color="auto"/>
        <w:left w:val="none" w:sz="0" w:space="0" w:color="auto"/>
        <w:bottom w:val="none" w:sz="0" w:space="0" w:color="auto"/>
        <w:right w:val="none" w:sz="0" w:space="0" w:color="auto"/>
      </w:divBdr>
      <w:divsChild>
        <w:div w:id="1267151155">
          <w:marLeft w:val="0"/>
          <w:marRight w:val="0"/>
          <w:marTop w:val="0"/>
          <w:marBottom w:val="0"/>
          <w:divBdr>
            <w:top w:val="none" w:sz="0" w:space="0" w:color="auto"/>
            <w:left w:val="none" w:sz="0" w:space="0" w:color="auto"/>
            <w:bottom w:val="none" w:sz="0" w:space="0" w:color="auto"/>
            <w:right w:val="none" w:sz="0" w:space="0" w:color="auto"/>
          </w:divBdr>
        </w:div>
        <w:div w:id="223102910">
          <w:marLeft w:val="0"/>
          <w:marRight w:val="0"/>
          <w:marTop w:val="0"/>
          <w:marBottom w:val="0"/>
          <w:divBdr>
            <w:top w:val="none" w:sz="0" w:space="0" w:color="auto"/>
            <w:left w:val="none" w:sz="0" w:space="0" w:color="auto"/>
            <w:bottom w:val="none" w:sz="0" w:space="0" w:color="auto"/>
            <w:right w:val="none" w:sz="0" w:space="0" w:color="auto"/>
          </w:divBdr>
        </w:div>
      </w:divsChild>
    </w:div>
    <w:div w:id="1518763473">
      <w:bodyDiv w:val="1"/>
      <w:marLeft w:val="0"/>
      <w:marRight w:val="0"/>
      <w:marTop w:val="0"/>
      <w:marBottom w:val="0"/>
      <w:divBdr>
        <w:top w:val="none" w:sz="0" w:space="0" w:color="auto"/>
        <w:left w:val="none" w:sz="0" w:space="0" w:color="auto"/>
        <w:bottom w:val="none" w:sz="0" w:space="0" w:color="auto"/>
        <w:right w:val="none" w:sz="0" w:space="0" w:color="auto"/>
      </w:divBdr>
      <w:divsChild>
        <w:div w:id="1029332657">
          <w:marLeft w:val="0"/>
          <w:marRight w:val="0"/>
          <w:marTop w:val="0"/>
          <w:marBottom w:val="0"/>
          <w:divBdr>
            <w:top w:val="none" w:sz="0" w:space="0" w:color="auto"/>
            <w:left w:val="none" w:sz="0" w:space="0" w:color="auto"/>
            <w:bottom w:val="none" w:sz="0" w:space="0" w:color="auto"/>
            <w:right w:val="none" w:sz="0" w:space="0" w:color="auto"/>
          </w:divBdr>
        </w:div>
        <w:div w:id="1593317044">
          <w:marLeft w:val="0"/>
          <w:marRight w:val="0"/>
          <w:marTop w:val="0"/>
          <w:marBottom w:val="0"/>
          <w:divBdr>
            <w:top w:val="none" w:sz="0" w:space="0" w:color="auto"/>
            <w:left w:val="none" w:sz="0" w:space="0" w:color="auto"/>
            <w:bottom w:val="none" w:sz="0" w:space="0" w:color="auto"/>
            <w:right w:val="none" w:sz="0" w:space="0" w:color="auto"/>
          </w:divBdr>
        </w:div>
        <w:div w:id="902134054">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29361739">
      <w:bodyDiv w:val="1"/>
      <w:marLeft w:val="0"/>
      <w:marRight w:val="0"/>
      <w:marTop w:val="0"/>
      <w:marBottom w:val="0"/>
      <w:divBdr>
        <w:top w:val="none" w:sz="0" w:space="0" w:color="auto"/>
        <w:left w:val="none" w:sz="0" w:space="0" w:color="auto"/>
        <w:bottom w:val="none" w:sz="0" w:space="0" w:color="auto"/>
        <w:right w:val="none" w:sz="0" w:space="0" w:color="auto"/>
      </w:divBdr>
      <w:divsChild>
        <w:div w:id="372193059">
          <w:marLeft w:val="0"/>
          <w:marRight w:val="0"/>
          <w:marTop w:val="0"/>
          <w:marBottom w:val="0"/>
          <w:divBdr>
            <w:top w:val="none" w:sz="0" w:space="0" w:color="auto"/>
            <w:left w:val="none" w:sz="0" w:space="0" w:color="auto"/>
            <w:bottom w:val="none" w:sz="0" w:space="0" w:color="auto"/>
            <w:right w:val="none" w:sz="0" w:space="0" w:color="auto"/>
          </w:divBdr>
        </w:div>
        <w:div w:id="1111972706">
          <w:marLeft w:val="0"/>
          <w:marRight w:val="0"/>
          <w:marTop w:val="0"/>
          <w:marBottom w:val="0"/>
          <w:divBdr>
            <w:top w:val="none" w:sz="0" w:space="0" w:color="auto"/>
            <w:left w:val="none" w:sz="0" w:space="0" w:color="auto"/>
            <w:bottom w:val="none" w:sz="0" w:space="0" w:color="auto"/>
            <w:right w:val="none" w:sz="0" w:space="0" w:color="auto"/>
          </w:divBdr>
        </w:div>
      </w:divsChild>
    </w:div>
    <w:div w:id="1691642630">
      <w:bodyDiv w:val="1"/>
      <w:marLeft w:val="0"/>
      <w:marRight w:val="0"/>
      <w:marTop w:val="0"/>
      <w:marBottom w:val="0"/>
      <w:divBdr>
        <w:top w:val="none" w:sz="0" w:space="0" w:color="auto"/>
        <w:left w:val="none" w:sz="0" w:space="0" w:color="auto"/>
        <w:bottom w:val="none" w:sz="0" w:space="0" w:color="auto"/>
        <w:right w:val="none" w:sz="0" w:space="0" w:color="auto"/>
      </w:divBdr>
      <w:divsChild>
        <w:div w:id="843126208">
          <w:marLeft w:val="0"/>
          <w:marRight w:val="0"/>
          <w:marTop w:val="0"/>
          <w:marBottom w:val="0"/>
          <w:divBdr>
            <w:top w:val="none" w:sz="0" w:space="0" w:color="auto"/>
            <w:left w:val="none" w:sz="0" w:space="0" w:color="auto"/>
            <w:bottom w:val="none" w:sz="0" w:space="0" w:color="auto"/>
            <w:right w:val="none" w:sz="0" w:space="0" w:color="auto"/>
          </w:divBdr>
        </w:div>
        <w:div w:id="922909176">
          <w:marLeft w:val="0"/>
          <w:marRight w:val="0"/>
          <w:marTop w:val="0"/>
          <w:marBottom w:val="0"/>
          <w:divBdr>
            <w:top w:val="none" w:sz="0" w:space="0" w:color="auto"/>
            <w:left w:val="none" w:sz="0" w:space="0" w:color="auto"/>
            <w:bottom w:val="none" w:sz="0" w:space="0" w:color="auto"/>
            <w:right w:val="none" w:sz="0" w:space="0" w:color="auto"/>
          </w:divBdr>
        </w:div>
        <w:div w:id="2073388202">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795252433">
      <w:bodyDiv w:val="1"/>
      <w:marLeft w:val="0"/>
      <w:marRight w:val="0"/>
      <w:marTop w:val="0"/>
      <w:marBottom w:val="0"/>
      <w:divBdr>
        <w:top w:val="none" w:sz="0" w:space="0" w:color="auto"/>
        <w:left w:val="none" w:sz="0" w:space="0" w:color="auto"/>
        <w:bottom w:val="none" w:sz="0" w:space="0" w:color="auto"/>
        <w:right w:val="none" w:sz="0" w:space="0" w:color="auto"/>
      </w:divBdr>
      <w:divsChild>
        <w:div w:id="945387543">
          <w:marLeft w:val="0"/>
          <w:marRight w:val="0"/>
          <w:marTop w:val="0"/>
          <w:marBottom w:val="0"/>
          <w:divBdr>
            <w:top w:val="none" w:sz="0" w:space="0" w:color="auto"/>
            <w:left w:val="none" w:sz="0" w:space="0" w:color="auto"/>
            <w:bottom w:val="none" w:sz="0" w:space="0" w:color="auto"/>
            <w:right w:val="none" w:sz="0" w:space="0" w:color="auto"/>
          </w:divBdr>
        </w:div>
        <w:div w:id="2028362872">
          <w:marLeft w:val="0"/>
          <w:marRight w:val="0"/>
          <w:marTop w:val="0"/>
          <w:marBottom w:val="0"/>
          <w:divBdr>
            <w:top w:val="none" w:sz="0" w:space="0" w:color="auto"/>
            <w:left w:val="none" w:sz="0" w:space="0" w:color="auto"/>
            <w:bottom w:val="none" w:sz="0" w:space="0" w:color="auto"/>
            <w:right w:val="none" w:sz="0" w:space="0" w:color="auto"/>
          </w:divBdr>
        </w:div>
        <w:div w:id="2041390752">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87528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 w:id="578753233">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83039913">
              <w:marLeft w:val="0"/>
              <w:marRight w:val="0"/>
              <w:marTop w:val="0"/>
              <w:marBottom w:val="0"/>
              <w:divBdr>
                <w:top w:val="none" w:sz="0" w:space="0" w:color="auto"/>
                <w:left w:val="none" w:sz="0" w:space="0" w:color="auto"/>
                <w:bottom w:val="none" w:sz="0" w:space="0" w:color="auto"/>
                <w:right w:val="none" w:sz="0" w:space="0" w:color="auto"/>
              </w:divBdr>
            </w:div>
            <w:div w:id="18588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1989043352">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 w:id="2087456558">
      <w:bodyDiv w:val="1"/>
      <w:marLeft w:val="0"/>
      <w:marRight w:val="0"/>
      <w:marTop w:val="0"/>
      <w:marBottom w:val="0"/>
      <w:divBdr>
        <w:top w:val="none" w:sz="0" w:space="0" w:color="auto"/>
        <w:left w:val="none" w:sz="0" w:space="0" w:color="auto"/>
        <w:bottom w:val="none" w:sz="0" w:space="0" w:color="auto"/>
        <w:right w:val="none" w:sz="0" w:space="0" w:color="auto"/>
      </w:divBdr>
      <w:divsChild>
        <w:div w:id="689065699">
          <w:marLeft w:val="0"/>
          <w:marRight w:val="0"/>
          <w:marTop w:val="0"/>
          <w:marBottom w:val="0"/>
          <w:divBdr>
            <w:top w:val="none" w:sz="0" w:space="0" w:color="auto"/>
            <w:left w:val="none" w:sz="0" w:space="0" w:color="auto"/>
            <w:bottom w:val="none" w:sz="0" w:space="0" w:color="auto"/>
            <w:right w:val="none" w:sz="0" w:space="0" w:color="auto"/>
          </w:divBdr>
        </w:div>
        <w:div w:id="181590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worldofdata.com/de/startseit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www.btelligent.com" TargetMode="External"/><Relationship Id="rId2" Type="http://schemas.openxmlformats.org/officeDocument/2006/relationships/customXml" Target="../customXml/item2.xml"/><Relationship Id="rId16" Type="http://schemas.openxmlformats.org/officeDocument/2006/relationships/hyperlink" Target="mailto:pr@btelligen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kjxpgeSz5Y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a2e8f6-031a-4307-b71a-3744b80375ca">
      <UserInfo>
        <DisplayName/>
        <AccountId xsi:nil="true"/>
        <AccountType/>
      </UserInfo>
    </SharedWithUsers>
    <lcf76f155ced4ddcb4097134ff3c332f xmlns="e7fe8fc7-20e8-48a1-b5b7-331c64e96174">
      <Terms xmlns="http://schemas.microsoft.com/office/infopath/2007/PartnerControls"/>
    </lcf76f155ced4ddcb4097134ff3c332f>
    <TaxCatchAll xmlns="78a2e8f6-031a-4307-b71a-3744b80375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8733EF995393A4A91BB3DFCCE0E26FD" ma:contentTypeVersion="19" ma:contentTypeDescription="Ein neues Dokument erstellen." ma:contentTypeScope="" ma:versionID="1bdb3a1c5058f7b8837c7a696d8c9b01">
  <xsd:schema xmlns:xsd="http://www.w3.org/2001/XMLSchema" xmlns:xs="http://www.w3.org/2001/XMLSchema" xmlns:p="http://schemas.microsoft.com/office/2006/metadata/properties" xmlns:ns2="e7fe8fc7-20e8-48a1-b5b7-331c64e96174" xmlns:ns3="78a2e8f6-031a-4307-b71a-3744b80375ca" targetNamespace="http://schemas.microsoft.com/office/2006/metadata/properties" ma:root="true" ma:fieldsID="b728c725a9afc4f75981ce9f531feaba" ns2:_="" ns3:_="">
    <xsd:import namespace="e7fe8fc7-20e8-48a1-b5b7-331c64e96174"/>
    <xsd:import namespace="78a2e8f6-031a-4307-b71a-3744b8037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e8fc7-20e8-48a1-b5b7-331c64e96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a2e8f6-031a-4307-b71a-3744b80375c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9c39554-7e65-4f87-921f-61519c619528}" ma:internalName="TaxCatchAll" ma:showField="CatchAllData" ma:web="78a2e8f6-031a-4307-b71a-3744b803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78a2e8f6-031a-4307-b71a-3744b80375ca"/>
    <ds:schemaRef ds:uri="e7fe8fc7-20e8-48a1-b5b7-331c64e96174"/>
  </ds:schemaRefs>
</ds:datastoreItem>
</file>

<file path=customXml/itemProps2.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3.xml><?xml version="1.0" encoding="utf-8"?>
<ds:datastoreItem xmlns:ds="http://schemas.openxmlformats.org/officeDocument/2006/customXml" ds:itemID="{9800742C-F9A6-4462-A749-8F3F228C34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e8fc7-20e8-48a1-b5b7-331c64e96174"/>
    <ds:schemaRef ds:uri="78a2e8f6-031a-4307-b71a-3744b8037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3576</Characters>
  <Application>Microsoft Office Word</Application>
  <DocSecurity>0</DocSecurity>
  <Lines>132</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4113</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Katja Streich | b.telligent</cp:lastModifiedBy>
  <cp:revision>17</cp:revision>
  <cp:lastPrinted>2025-07-16T08:52:00Z</cp:lastPrinted>
  <dcterms:created xsi:type="dcterms:W3CDTF">2025-11-10T15:28:00Z</dcterms:created>
  <dcterms:modified xsi:type="dcterms:W3CDTF">2025-11-10T15:39:00Z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0x010100B8733EF995393A4A91BB3DFCCE0E26FD</vt:lpwstr>
  </property>
</Properties>
</file>